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9E2E" w14:textId="77777777" w:rsidR="003E1B95" w:rsidRPr="006426FE" w:rsidRDefault="003E1B95" w:rsidP="00353497">
      <w:pPr>
        <w:ind w:left="142"/>
        <w:contextualSpacing/>
        <w:jc w:val="center"/>
        <w:rPr>
          <w:rFonts w:ascii="Verdana" w:hAnsi="Verdana"/>
          <w:b/>
          <w:color w:val="000000"/>
        </w:rPr>
      </w:pPr>
      <w:r w:rsidRPr="006426FE">
        <w:rPr>
          <w:rFonts w:ascii="Verdana" w:hAnsi="Verdana" w:cs="Verdana"/>
          <w:color w:val="000000"/>
        </w:rPr>
        <w:tab/>
      </w:r>
      <w:r w:rsidRPr="006426FE">
        <w:rPr>
          <w:rFonts w:ascii="Verdana" w:hAnsi="Verdana"/>
          <w:b/>
          <w:color w:val="000000"/>
        </w:rPr>
        <w:t xml:space="preserve">CONVENZIONE </w:t>
      </w:r>
      <w:r w:rsidR="006426FE">
        <w:rPr>
          <w:rFonts w:ascii="Verdana" w:hAnsi="Verdana"/>
          <w:b/>
          <w:color w:val="000000"/>
        </w:rPr>
        <w:t xml:space="preserve">DI </w:t>
      </w:r>
      <w:r w:rsidR="000B45DE">
        <w:rPr>
          <w:rFonts w:ascii="Verdana" w:hAnsi="Verdana"/>
          <w:b/>
          <w:color w:val="000000"/>
        </w:rPr>
        <w:t>PCTO</w:t>
      </w:r>
    </w:p>
    <w:p w14:paraId="081F3DE1" w14:textId="77777777" w:rsidR="003E1B95" w:rsidRPr="006426FE" w:rsidRDefault="003E1B95" w:rsidP="00353497">
      <w:pPr>
        <w:autoSpaceDE w:val="0"/>
        <w:autoSpaceDN w:val="0"/>
        <w:adjustRightInd w:val="0"/>
        <w:contextualSpacing/>
        <w:jc w:val="both"/>
        <w:rPr>
          <w:rFonts w:ascii="Verdana" w:hAnsi="Verdana"/>
          <w:color w:val="000000"/>
        </w:rPr>
      </w:pPr>
    </w:p>
    <w:p w14:paraId="31959B2F" w14:textId="77777777" w:rsidR="003E1B95" w:rsidRPr="006426FE" w:rsidRDefault="003E1B95" w:rsidP="00353497">
      <w:pPr>
        <w:autoSpaceDE w:val="0"/>
        <w:autoSpaceDN w:val="0"/>
        <w:adjustRightInd w:val="0"/>
        <w:contextualSpacing/>
        <w:jc w:val="center"/>
        <w:rPr>
          <w:rFonts w:ascii="Verdana" w:hAnsi="Verdana"/>
          <w:color w:val="000000"/>
        </w:rPr>
      </w:pPr>
      <w:r w:rsidRPr="006426FE">
        <w:rPr>
          <w:rFonts w:ascii="Verdana" w:hAnsi="Verdana"/>
          <w:color w:val="000000"/>
        </w:rPr>
        <w:t>TRA</w:t>
      </w:r>
    </w:p>
    <w:p w14:paraId="536F27A0" w14:textId="77777777" w:rsidR="003E1B95" w:rsidRPr="006426FE" w:rsidRDefault="003E1B95" w:rsidP="00353497">
      <w:pPr>
        <w:autoSpaceDE w:val="0"/>
        <w:autoSpaceDN w:val="0"/>
        <w:adjustRightInd w:val="0"/>
        <w:contextualSpacing/>
        <w:jc w:val="center"/>
        <w:rPr>
          <w:rFonts w:ascii="Verdana" w:hAnsi="Verdana"/>
          <w:color w:val="000000"/>
        </w:rPr>
      </w:pPr>
    </w:p>
    <w:p w14:paraId="6A4FFEE3" w14:textId="77777777" w:rsidR="003E1B95" w:rsidRPr="00B54A30" w:rsidRDefault="003E1B95" w:rsidP="00B54A30">
      <w:pPr>
        <w:pStyle w:val="Paragrafoelenco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7C06E8">
        <w:rPr>
          <w:rFonts w:ascii="Verdana" w:hAnsi="Verdana"/>
          <w:b/>
          <w:color w:val="000000"/>
        </w:rPr>
        <w:t>Istituto Comprensivo di Preganziol</w:t>
      </w:r>
      <w:r w:rsidRPr="007C06E8">
        <w:rPr>
          <w:rFonts w:ascii="Verdana" w:hAnsi="Verdana"/>
          <w:color w:val="000000"/>
        </w:rPr>
        <w:t xml:space="preserve"> con sede legale in Preganziol (TV), via Manzoni n. </w:t>
      </w:r>
      <w:r w:rsidR="00B54A30">
        <w:rPr>
          <w:rFonts w:ascii="Verdana" w:hAnsi="Verdana"/>
          <w:color w:val="000000"/>
        </w:rPr>
        <w:t>39</w:t>
      </w:r>
      <w:r w:rsidRPr="00B54A30">
        <w:rPr>
          <w:rFonts w:ascii="Verdana" w:hAnsi="Verdana"/>
          <w:color w:val="000000"/>
        </w:rPr>
        <w:t>, codice fiscale 8001</w:t>
      </w:r>
      <w:r w:rsidR="00060456" w:rsidRPr="00B54A30">
        <w:rPr>
          <w:rFonts w:ascii="Verdana" w:hAnsi="Verdana"/>
          <w:color w:val="000000"/>
        </w:rPr>
        <w:t>1500263, d’ora in poi denominato</w:t>
      </w:r>
      <w:r w:rsidRPr="00B54A30">
        <w:rPr>
          <w:rFonts w:ascii="Verdana" w:hAnsi="Verdana"/>
          <w:color w:val="000000"/>
        </w:rPr>
        <w:t xml:space="preserve"> “ospitante”, rappres</w:t>
      </w:r>
      <w:r w:rsidR="006426FE" w:rsidRPr="00B54A30">
        <w:rPr>
          <w:rFonts w:ascii="Verdana" w:hAnsi="Verdana"/>
          <w:color w:val="000000"/>
        </w:rPr>
        <w:t>entato dal Dirigente Scolastico pro tempore</w:t>
      </w:r>
      <w:r w:rsidR="00B54A30">
        <w:rPr>
          <w:rFonts w:ascii="Verdana" w:hAnsi="Verdana"/>
          <w:color w:val="000000"/>
        </w:rPr>
        <w:t xml:space="preserve"> Prof.ssa </w:t>
      </w:r>
      <w:r w:rsidR="00B54A30" w:rsidRPr="00B54A30">
        <w:rPr>
          <w:rFonts w:ascii="Verdana" w:hAnsi="Verdana"/>
          <w:color w:val="000000"/>
        </w:rPr>
        <w:t>Luana Pollastri.</w:t>
      </w:r>
      <w:r w:rsidR="006426FE" w:rsidRPr="00B54A30">
        <w:rPr>
          <w:rFonts w:ascii="Verdana" w:hAnsi="Verdana"/>
          <w:color w:val="000000"/>
        </w:rPr>
        <w:t xml:space="preserve"> </w:t>
      </w:r>
    </w:p>
    <w:p w14:paraId="19F23B89" w14:textId="77777777" w:rsidR="003E1B95" w:rsidRPr="006426FE" w:rsidRDefault="003E1B95" w:rsidP="00353497">
      <w:pPr>
        <w:autoSpaceDE w:val="0"/>
        <w:autoSpaceDN w:val="0"/>
        <w:adjustRightInd w:val="0"/>
        <w:contextualSpacing/>
        <w:jc w:val="center"/>
        <w:rPr>
          <w:rFonts w:ascii="Verdana" w:hAnsi="Verdana"/>
          <w:color w:val="000000"/>
        </w:rPr>
      </w:pPr>
      <w:r w:rsidRPr="006426FE">
        <w:rPr>
          <w:rFonts w:ascii="Verdana" w:hAnsi="Verdana"/>
          <w:color w:val="000000"/>
        </w:rPr>
        <w:t>E</w:t>
      </w:r>
    </w:p>
    <w:p w14:paraId="7CE2ADEA" w14:textId="77777777" w:rsidR="006426FE" w:rsidRPr="007C06E8" w:rsidRDefault="006426FE" w:rsidP="007C06E8">
      <w:pPr>
        <w:pStyle w:val="Paragrafoelenco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7C06E8">
        <w:rPr>
          <w:rFonts w:ascii="Verdana" w:hAnsi="Verdana"/>
          <w:b/>
          <w:color w:val="000000"/>
        </w:rPr>
        <w:t>Istituto ________________________</w:t>
      </w:r>
      <w:r w:rsidRPr="007C06E8">
        <w:rPr>
          <w:rFonts w:ascii="Verdana" w:hAnsi="Verdana"/>
          <w:color w:val="000000"/>
        </w:rPr>
        <w:t xml:space="preserve"> con sede legale in ___________(TV), via _________________</w:t>
      </w:r>
      <w:r w:rsidR="00060456">
        <w:rPr>
          <w:rFonts w:ascii="Verdana" w:hAnsi="Verdana"/>
          <w:color w:val="000000"/>
        </w:rPr>
        <w:t>____, d’ora in poi denominato “</w:t>
      </w:r>
      <w:r w:rsidRPr="007C06E8">
        <w:rPr>
          <w:rFonts w:ascii="Verdana" w:hAnsi="Verdana"/>
          <w:color w:val="000000"/>
        </w:rPr>
        <w:t>proponente”, rappresentato dal Dirigente Scolastico pro tempore _________________________</w:t>
      </w:r>
      <w:proofErr w:type="gramStart"/>
      <w:r w:rsidRPr="007C06E8">
        <w:rPr>
          <w:rFonts w:ascii="Verdana" w:hAnsi="Verdana"/>
          <w:color w:val="000000"/>
        </w:rPr>
        <w:t>_ .</w:t>
      </w:r>
      <w:proofErr w:type="gramEnd"/>
      <w:r w:rsidRPr="007C06E8">
        <w:rPr>
          <w:rFonts w:ascii="Verdana" w:hAnsi="Verdana"/>
          <w:color w:val="000000"/>
        </w:rPr>
        <w:t xml:space="preserve"> </w:t>
      </w:r>
    </w:p>
    <w:p w14:paraId="1F36DE39" w14:textId="77777777" w:rsidR="003E1B95" w:rsidRPr="006426FE" w:rsidRDefault="003E1B95" w:rsidP="00353497">
      <w:pPr>
        <w:autoSpaceDE w:val="0"/>
        <w:autoSpaceDN w:val="0"/>
        <w:adjustRightInd w:val="0"/>
        <w:contextualSpacing/>
        <w:jc w:val="both"/>
        <w:rPr>
          <w:rFonts w:ascii="Verdana" w:hAnsi="Verdana"/>
          <w:b/>
          <w:bCs/>
          <w:color w:val="000000"/>
        </w:rPr>
      </w:pPr>
    </w:p>
    <w:p w14:paraId="16F8000F" w14:textId="77777777" w:rsidR="003E1B95" w:rsidRPr="006426FE" w:rsidRDefault="003E1B95" w:rsidP="00353497">
      <w:pPr>
        <w:autoSpaceDE w:val="0"/>
        <w:autoSpaceDN w:val="0"/>
        <w:adjustRightInd w:val="0"/>
        <w:contextualSpacing/>
        <w:jc w:val="center"/>
        <w:rPr>
          <w:rFonts w:ascii="Verdana" w:hAnsi="Verdana"/>
          <w:b/>
          <w:bCs/>
          <w:color w:val="000000"/>
        </w:rPr>
      </w:pPr>
      <w:r w:rsidRPr="006426FE">
        <w:rPr>
          <w:rFonts w:ascii="Verdana" w:hAnsi="Verdana"/>
          <w:b/>
          <w:bCs/>
          <w:color w:val="000000"/>
        </w:rPr>
        <w:t>Premesso che</w:t>
      </w:r>
    </w:p>
    <w:p w14:paraId="432700A3" w14:textId="77777777" w:rsidR="003E1B95" w:rsidRPr="006426FE" w:rsidRDefault="00CB174E" w:rsidP="00353497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ai sensi del D Lgs</w:t>
      </w:r>
      <w:r w:rsidR="003E1B95" w:rsidRPr="006426FE">
        <w:rPr>
          <w:rFonts w:ascii="Verdana" w:hAnsi="Verdana"/>
          <w:color w:val="000000"/>
        </w:rPr>
        <w:t xml:space="preserve"> 77/</w:t>
      </w:r>
      <w:r>
        <w:rPr>
          <w:rFonts w:ascii="Verdana" w:hAnsi="Verdana"/>
          <w:color w:val="000000"/>
        </w:rPr>
        <w:t>20</w:t>
      </w:r>
      <w:r w:rsidR="003E1B95" w:rsidRPr="006426FE">
        <w:rPr>
          <w:rFonts w:ascii="Verdana" w:hAnsi="Verdana"/>
          <w:color w:val="000000"/>
        </w:rPr>
        <w:t>05</w:t>
      </w:r>
      <w:r>
        <w:rPr>
          <w:rFonts w:ascii="Verdana" w:hAnsi="Verdana"/>
          <w:color w:val="000000"/>
        </w:rPr>
        <w:t xml:space="preserve"> </w:t>
      </w:r>
      <w:r w:rsidRPr="00CB174E">
        <w:rPr>
          <w:rFonts w:ascii="Verdana" w:hAnsi="Verdana"/>
          <w:i/>
          <w:color w:val="000000"/>
        </w:rPr>
        <w:t>Definizione delle norme generali relative al</w:t>
      </w:r>
      <w:r w:rsidR="00E30B6A">
        <w:rPr>
          <w:rFonts w:ascii="Verdana" w:hAnsi="Verdana"/>
          <w:i/>
          <w:color w:val="000000"/>
        </w:rPr>
        <w:t xml:space="preserve"> pcto</w:t>
      </w:r>
      <w:r w:rsidR="003E1B95" w:rsidRPr="006426FE">
        <w:rPr>
          <w:rFonts w:ascii="Verdana" w:hAnsi="Verdana"/>
          <w:color w:val="000000"/>
        </w:rPr>
        <w:t xml:space="preserve">, </w:t>
      </w:r>
      <w:r>
        <w:rPr>
          <w:rFonts w:ascii="Verdana" w:hAnsi="Verdana"/>
          <w:color w:val="000000"/>
        </w:rPr>
        <w:t xml:space="preserve">art 1, </w:t>
      </w:r>
      <w:r w:rsidR="003E1B95" w:rsidRPr="006426FE">
        <w:rPr>
          <w:rFonts w:ascii="Verdana" w:hAnsi="Verdana"/>
          <w:color w:val="000000"/>
        </w:rPr>
        <w:t>costituisce una modalità di realizzazione dei corsi nel secondo ciclo del sistema d’istruzione e formazione, per assicurare ai giovani l’acquisizione di competenze spendibili nel mercato del lavoro;</w:t>
      </w:r>
    </w:p>
    <w:p w14:paraId="4A50481A" w14:textId="77777777" w:rsidR="003E1B95" w:rsidRPr="006426FE" w:rsidRDefault="003E1B95" w:rsidP="00353497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Verdana" w:hAnsi="Verdana"/>
          <w:color w:val="000000"/>
        </w:rPr>
      </w:pPr>
      <w:r w:rsidRPr="006426FE">
        <w:rPr>
          <w:rFonts w:ascii="Verdana" w:hAnsi="Verdana"/>
          <w:color w:val="000000"/>
        </w:rPr>
        <w:t xml:space="preserve">ai sensi della </w:t>
      </w:r>
      <w:r w:rsidR="00CB174E">
        <w:rPr>
          <w:rFonts w:ascii="Verdana" w:hAnsi="Verdana"/>
          <w:color w:val="000000"/>
        </w:rPr>
        <w:t>L 107/</w:t>
      </w:r>
      <w:r w:rsidRPr="006426FE">
        <w:rPr>
          <w:rFonts w:ascii="Verdana" w:hAnsi="Verdana"/>
          <w:color w:val="000000"/>
        </w:rPr>
        <w:t xml:space="preserve"> 2015 </w:t>
      </w:r>
      <w:r w:rsidR="00CB174E" w:rsidRPr="00CB174E">
        <w:rPr>
          <w:rFonts w:ascii="Verdana" w:hAnsi="Verdana"/>
          <w:i/>
          <w:color w:val="000000"/>
        </w:rPr>
        <w:t>Riforma del sistema nazionale di istruzione e formazione</w:t>
      </w:r>
      <w:r w:rsidR="00CB174E">
        <w:rPr>
          <w:rFonts w:ascii="Verdana" w:hAnsi="Verdana"/>
          <w:color w:val="000000"/>
        </w:rPr>
        <w:t xml:space="preserve">, art.1 commi </w:t>
      </w:r>
      <w:r w:rsidR="00060456">
        <w:rPr>
          <w:rFonts w:ascii="Verdana" w:hAnsi="Verdana"/>
          <w:color w:val="000000"/>
        </w:rPr>
        <w:t xml:space="preserve">da </w:t>
      </w:r>
      <w:r w:rsidR="00CB174E">
        <w:rPr>
          <w:rFonts w:ascii="Verdana" w:hAnsi="Verdana"/>
          <w:color w:val="000000"/>
        </w:rPr>
        <w:t>33</w:t>
      </w:r>
      <w:r w:rsidR="00060456">
        <w:rPr>
          <w:rFonts w:ascii="Verdana" w:hAnsi="Verdana"/>
          <w:color w:val="000000"/>
        </w:rPr>
        <w:t xml:space="preserve"> a </w:t>
      </w:r>
      <w:r w:rsidRPr="006426FE">
        <w:rPr>
          <w:rFonts w:ascii="Verdana" w:hAnsi="Verdana"/>
          <w:color w:val="000000"/>
        </w:rPr>
        <w:t>43, i perco</w:t>
      </w:r>
      <w:r w:rsidR="00CB174E">
        <w:rPr>
          <w:rFonts w:ascii="Verdana" w:hAnsi="Verdana"/>
          <w:color w:val="000000"/>
        </w:rPr>
        <w:t xml:space="preserve">rsi di </w:t>
      </w:r>
      <w:r w:rsidR="00DE4DA5">
        <w:rPr>
          <w:rFonts w:ascii="Verdana" w:hAnsi="Verdana"/>
          <w:color w:val="000000"/>
        </w:rPr>
        <w:t>PCTO</w:t>
      </w:r>
      <w:r w:rsidRPr="006426FE">
        <w:rPr>
          <w:rFonts w:ascii="Verdana" w:hAnsi="Verdana"/>
          <w:color w:val="000000"/>
        </w:rPr>
        <w:t xml:space="preserve"> sono organicamente inseriti nel piano triennale dell’offerta formativa dell’istituzione scolastica </w:t>
      </w:r>
      <w:r w:rsidR="00CB174E">
        <w:rPr>
          <w:rFonts w:ascii="Verdana" w:hAnsi="Verdana"/>
          <w:color w:val="000000"/>
        </w:rPr>
        <w:t xml:space="preserve">proponente </w:t>
      </w:r>
      <w:r w:rsidRPr="006426FE">
        <w:rPr>
          <w:rFonts w:ascii="Verdana" w:hAnsi="Verdana"/>
          <w:color w:val="000000"/>
        </w:rPr>
        <w:t>come parte integrante dei percorsi di istruzione;</w:t>
      </w:r>
    </w:p>
    <w:p w14:paraId="04EAF3F3" w14:textId="77777777" w:rsidR="003E1B95" w:rsidRPr="00CB174E" w:rsidRDefault="00DE4DA5" w:rsidP="00CB174E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Il PCTO</w:t>
      </w:r>
      <w:r w:rsidR="003E1B95" w:rsidRPr="006426FE">
        <w:rPr>
          <w:rFonts w:ascii="Verdana" w:hAnsi="Verdana"/>
          <w:color w:val="000000"/>
        </w:rPr>
        <w:t xml:space="preserve"> è </w:t>
      </w:r>
      <w:r w:rsidR="00CB174E">
        <w:rPr>
          <w:rFonts w:ascii="Verdana" w:hAnsi="Verdana"/>
          <w:color w:val="000000"/>
        </w:rPr>
        <w:t>soggett</w:t>
      </w:r>
      <w:r>
        <w:rPr>
          <w:rFonts w:ascii="Verdana" w:hAnsi="Verdana"/>
          <w:color w:val="000000"/>
        </w:rPr>
        <w:t>o</w:t>
      </w:r>
      <w:r w:rsidR="00CB174E">
        <w:rPr>
          <w:rFonts w:ascii="Verdana" w:hAnsi="Verdana"/>
          <w:color w:val="000000"/>
        </w:rPr>
        <w:t xml:space="preserve"> all’applicazione del D Lgs </w:t>
      </w:r>
      <w:r w:rsidR="003E1B95" w:rsidRPr="006426FE">
        <w:rPr>
          <w:rFonts w:ascii="Verdana" w:hAnsi="Verdana"/>
          <w:color w:val="000000"/>
        </w:rPr>
        <w:t>81</w:t>
      </w:r>
      <w:r w:rsidR="00CB174E">
        <w:rPr>
          <w:rFonts w:ascii="Verdana" w:hAnsi="Verdana"/>
          <w:color w:val="000000"/>
        </w:rPr>
        <w:t xml:space="preserve">/2008 </w:t>
      </w:r>
      <w:r w:rsidR="003E1B95" w:rsidRPr="00CB174E">
        <w:rPr>
          <w:rFonts w:ascii="Verdana" w:hAnsi="Verdana"/>
          <w:i/>
          <w:color w:val="000000"/>
        </w:rPr>
        <w:t xml:space="preserve">Testo unico </w:t>
      </w:r>
      <w:r w:rsidR="00CB174E" w:rsidRPr="00CB174E">
        <w:rPr>
          <w:rFonts w:ascii="Verdana" w:hAnsi="Verdana"/>
          <w:i/>
          <w:color w:val="000000"/>
        </w:rPr>
        <w:t>in materia di tutela della salute e della sicurezza nei luoghi di lavoro</w:t>
      </w:r>
      <w:r w:rsidR="00CB174E" w:rsidRPr="00CB174E">
        <w:rPr>
          <w:rFonts w:ascii="Verdana" w:hAnsi="Verdana"/>
          <w:color w:val="000000"/>
        </w:rPr>
        <w:t xml:space="preserve"> </w:t>
      </w:r>
      <w:r w:rsidR="007C06E8">
        <w:rPr>
          <w:rFonts w:ascii="Verdana" w:hAnsi="Verdana"/>
          <w:color w:val="000000"/>
        </w:rPr>
        <w:t>e successive modifiche,</w:t>
      </w:r>
    </w:p>
    <w:p w14:paraId="449D7756" w14:textId="77777777" w:rsidR="003E1B95" w:rsidRPr="006426FE" w:rsidRDefault="003E1B95" w:rsidP="00353497">
      <w:pPr>
        <w:autoSpaceDE w:val="0"/>
        <w:autoSpaceDN w:val="0"/>
        <w:adjustRightInd w:val="0"/>
        <w:contextualSpacing/>
        <w:jc w:val="center"/>
        <w:rPr>
          <w:rFonts w:ascii="Verdana" w:hAnsi="Verdana"/>
          <w:b/>
          <w:bCs/>
          <w:color w:val="000000"/>
        </w:rPr>
      </w:pPr>
    </w:p>
    <w:p w14:paraId="67F7F1B6" w14:textId="77777777" w:rsidR="003E1B95" w:rsidRPr="006426FE" w:rsidRDefault="00CB174E" w:rsidP="00353497">
      <w:pPr>
        <w:autoSpaceDE w:val="0"/>
        <w:autoSpaceDN w:val="0"/>
        <w:adjustRightInd w:val="0"/>
        <w:contextualSpacing/>
        <w:jc w:val="center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s</w:t>
      </w:r>
      <w:r w:rsidR="003E1B95" w:rsidRPr="006426FE">
        <w:rPr>
          <w:rFonts w:ascii="Verdana" w:hAnsi="Verdana"/>
          <w:b/>
          <w:bCs/>
          <w:color w:val="000000"/>
        </w:rPr>
        <w:t xml:space="preserve">i conviene quanto </w:t>
      </w:r>
      <w:r>
        <w:rPr>
          <w:rFonts w:ascii="Verdana" w:hAnsi="Verdana"/>
          <w:b/>
          <w:bCs/>
          <w:color w:val="000000"/>
        </w:rPr>
        <w:t>di seguito riportato.</w:t>
      </w:r>
    </w:p>
    <w:p w14:paraId="2E00BA4B" w14:textId="77777777" w:rsidR="003E1B95" w:rsidRPr="006426FE" w:rsidRDefault="003E1B95" w:rsidP="00353497">
      <w:pPr>
        <w:autoSpaceDE w:val="0"/>
        <w:autoSpaceDN w:val="0"/>
        <w:adjustRightInd w:val="0"/>
        <w:contextualSpacing/>
        <w:jc w:val="center"/>
        <w:rPr>
          <w:rFonts w:ascii="Verdana" w:hAnsi="Verdana"/>
          <w:b/>
          <w:bCs/>
          <w:color w:val="000000"/>
        </w:rPr>
      </w:pPr>
    </w:p>
    <w:p w14:paraId="6CF7ADA7" w14:textId="77777777" w:rsidR="003E1B95" w:rsidRPr="006426FE" w:rsidRDefault="003E1B95" w:rsidP="00353497">
      <w:pPr>
        <w:autoSpaceDE w:val="0"/>
        <w:autoSpaceDN w:val="0"/>
        <w:adjustRightInd w:val="0"/>
        <w:contextualSpacing/>
        <w:jc w:val="center"/>
        <w:rPr>
          <w:rFonts w:ascii="Verdana" w:hAnsi="Verdana"/>
          <w:b/>
          <w:bCs/>
          <w:color w:val="000000"/>
        </w:rPr>
      </w:pPr>
      <w:r w:rsidRPr="006426FE">
        <w:rPr>
          <w:rFonts w:ascii="Verdana" w:hAnsi="Verdana"/>
          <w:b/>
          <w:bCs/>
          <w:color w:val="000000"/>
        </w:rPr>
        <w:t>Art. 1.</w:t>
      </w:r>
    </w:p>
    <w:p w14:paraId="74CDDAC6" w14:textId="77777777" w:rsidR="00CB174E" w:rsidRDefault="003E1B95" w:rsidP="006426FE">
      <w:pPr>
        <w:autoSpaceDE w:val="0"/>
        <w:autoSpaceDN w:val="0"/>
        <w:adjustRightInd w:val="0"/>
        <w:contextualSpacing/>
        <w:jc w:val="both"/>
        <w:rPr>
          <w:rFonts w:ascii="Verdana" w:hAnsi="Verdana"/>
          <w:color w:val="000000"/>
        </w:rPr>
      </w:pPr>
      <w:r w:rsidRPr="006426FE">
        <w:rPr>
          <w:rFonts w:ascii="Verdana" w:hAnsi="Verdana"/>
          <w:color w:val="000000"/>
        </w:rPr>
        <w:t xml:space="preserve">L’Istituto </w:t>
      </w:r>
      <w:r w:rsidR="006426FE">
        <w:rPr>
          <w:rFonts w:ascii="Verdana" w:hAnsi="Verdana"/>
          <w:color w:val="000000"/>
        </w:rPr>
        <w:t>ospitante</w:t>
      </w:r>
      <w:r w:rsidRPr="006426FE">
        <w:rPr>
          <w:rFonts w:ascii="Verdana" w:hAnsi="Verdana"/>
          <w:color w:val="000000"/>
        </w:rPr>
        <w:t>, si impegna ad accogliere a titolo gratuito presso le sue strutture</w:t>
      </w:r>
      <w:r w:rsidR="00951033">
        <w:rPr>
          <w:rFonts w:ascii="Verdana" w:hAnsi="Verdana"/>
          <w:color w:val="000000"/>
        </w:rPr>
        <w:t>,</w:t>
      </w:r>
      <w:r w:rsidRPr="006426FE">
        <w:rPr>
          <w:rFonts w:ascii="Verdana" w:hAnsi="Verdana"/>
          <w:color w:val="000000"/>
        </w:rPr>
        <w:t xml:space="preserve"> </w:t>
      </w:r>
      <w:r w:rsidR="00951033" w:rsidRPr="006426FE">
        <w:rPr>
          <w:rFonts w:ascii="Verdana" w:hAnsi="Verdana"/>
          <w:color w:val="000000"/>
        </w:rPr>
        <w:t xml:space="preserve">in </w:t>
      </w:r>
      <w:r w:rsidR="00DE4DA5">
        <w:rPr>
          <w:rFonts w:ascii="Verdana" w:hAnsi="Verdana"/>
          <w:color w:val="000000"/>
        </w:rPr>
        <w:t>PCTO</w:t>
      </w:r>
      <w:r w:rsidR="00951033" w:rsidRPr="006426FE">
        <w:rPr>
          <w:rFonts w:ascii="Verdana" w:hAnsi="Verdana"/>
          <w:color w:val="000000"/>
        </w:rPr>
        <w:t xml:space="preserve"> </w:t>
      </w:r>
      <w:r w:rsidR="00951033">
        <w:rPr>
          <w:rFonts w:ascii="Verdana" w:hAnsi="Verdana"/>
          <w:color w:val="000000"/>
        </w:rPr>
        <w:t xml:space="preserve">e </w:t>
      </w:r>
      <w:r w:rsidR="00951033" w:rsidRPr="006426FE">
        <w:rPr>
          <w:rFonts w:ascii="Verdana" w:hAnsi="Verdana"/>
          <w:color w:val="000000"/>
        </w:rPr>
        <w:t xml:space="preserve">su proposta dell’istituto </w:t>
      </w:r>
      <w:r w:rsidR="00951033">
        <w:rPr>
          <w:rFonts w:ascii="Verdana" w:hAnsi="Verdana"/>
          <w:color w:val="000000"/>
        </w:rPr>
        <w:t>proponente,</w:t>
      </w:r>
      <w:r w:rsidR="00951033" w:rsidRPr="006426FE">
        <w:rPr>
          <w:rFonts w:ascii="Verdana" w:hAnsi="Verdana"/>
          <w:b/>
          <w:color w:val="000000"/>
        </w:rPr>
        <w:t xml:space="preserve"> </w:t>
      </w:r>
      <w:r w:rsidRPr="006426FE">
        <w:rPr>
          <w:rFonts w:ascii="Verdana" w:hAnsi="Verdana"/>
          <w:b/>
          <w:color w:val="000000"/>
        </w:rPr>
        <w:t>n°</w:t>
      </w:r>
      <w:r w:rsidR="006426FE" w:rsidRPr="006426FE">
        <w:rPr>
          <w:rFonts w:ascii="Verdana" w:hAnsi="Verdana"/>
          <w:b/>
          <w:color w:val="000000"/>
        </w:rPr>
        <w:t>___</w:t>
      </w:r>
      <w:r w:rsidR="006426FE">
        <w:rPr>
          <w:rFonts w:ascii="Verdana" w:hAnsi="Verdana"/>
          <w:color w:val="000000"/>
        </w:rPr>
        <w:t xml:space="preserve"> student</w:t>
      </w:r>
      <w:r w:rsidRPr="006426FE">
        <w:rPr>
          <w:rFonts w:ascii="Verdana" w:hAnsi="Verdana"/>
          <w:color w:val="000000"/>
        </w:rPr>
        <w:t>i</w:t>
      </w:r>
      <w:r w:rsidR="00060456">
        <w:rPr>
          <w:rFonts w:ascii="Verdana" w:hAnsi="Verdana"/>
          <w:color w:val="000000"/>
        </w:rPr>
        <w:t xml:space="preserve">, </w:t>
      </w:r>
      <w:r w:rsidR="00060456" w:rsidRPr="006426FE">
        <w:rPr>
          <w:rFonts w:ascii="Verdana" w:hAnsi="Verdana"/>
          <w:color w:val="000000"/>
        </w:rPr>
        <w:t>d’ora in poi denominat</w:t>
      </w:r>
      <w:r w:rsidR="00060456">
        <w:rPr>
          <w:rFonts w:ascii="Verdana" w:hAnsi="Verdana"/>
          <w:color w:val="000000"/>
        </w:rPr>
        <w:t xml:space="preserve">i beneficiari, </w:t>
      </w:r>
      <w:r w:rsidR="00951033">
        <w:rPr>
          <w:rFonts w:ascii="Verdana" w:hAnsi="Verdana"/>
          <w:color w:val="000000"/>
        </w:rPr>
        <w:t>del prospetto sotto riportato.</w:t>
      </w:r>
      <w:r w:rsidR="006426FE">
        <w:rPr>
          <w:rFonts w:ascii="Verdana" w:hAnsi="Verdana"/>
          <w:color w:val="000000"/>
        </w:rPr>
        <w:t xml:space="preserve"> 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1968"/>
        <w:gridCol w:w="708"/>
        <w:gridCol w:w="5100"/>
      </w:tblGrid>
      <w:tr w:rsidR="00CB174E" w14:paraId="47B15C76" w14:textId="77777777" w:rsidTr="0069109F">
        <w:trPr>
          <w:trHeight w:val="209"/>
        </w:trPr>
        <w:tc>
          <w:tcPr>
            <w:tcW w:w="1968" w:type="dxa"/>
          </w:tcPr>
          <w:p w14:paraId="184EC88E" w14:textId="77777777" w:rsidR="00CB174E" w:rsidRPr="0069109F" w:rsidRDefault="00CB174E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>cognome</w:t>
            </w:r>
          </w:p>
        </w:tc>
        <w:tc>
          <w:tcPr>
            <w:tcW w:w="1968" w:type="dxa"/>
          </w:tcPr>
          <w:p w14:paraId="2170B559" w14:textId="77777777" w:rsidR="00CB174E" w:rsidRPr="0069109F" w:rsidRDefault="00CB174E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708" w:type="dxa"/>
          </w:tcPr>
          <w:p w14:paraId="7BE9CEED" w14:textId="77777777" w:rsidR="00CB174E" w:rsidRPr="0069109F" w:rsidRDefault="00CB174E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>classe</w:t>
            </w:r>
          </w:p>
        </w:tc>
        <w:tc>
          <w:tcPr>
            <w:tcW w:w="5100" w:type="dxa"/>
          </w:tcPr>
          <w:p w14:paraId="53B451C2" w14:textId="77777777" w:rsidR="00CB174E" w:rsidRPr="0069109F" w:rsidRDefault="00CB174E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>indirizzo di studi frequentato nell’istituto proponente</w:t>
            </w:r>
          </w:p>
        </w:tc>
      </w:tr>
      <w:tr w:rsidR="00CB174E" w14:paraId="0F3E84F5" w14:textId="77777777" w:rsidTr="0069109F">
        <w:trPr>
          <w:trHeight w:val="261"/>
        </w:trPr>
        <w:tc>
          <w:tcPr>
            <w:tcW w:w="1968" w:type="dxa"/>
            <w:vAlign w:val="center"/>
          </w:tcPr>
          <w:p w14:paraId="7A3504AA" w14:textId="77777777" w:rsidR="00CB174E" w:rsidRPr="0069109F" w:rsidRDefault="00CB174E" w:rsidP="0069109F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color w:val="000000"/>
              </w:rPr>
            </w:pPr>
          </w:p>
        </w:tc>
        <w:tc>
          <w:tcPr>
            <w:tcW w:w="1968" w:type="dxa"/>
            <w:vAlign w:val="center"/>
          </w:tcPr>
          <w:p w14:paraId="5F00D9E1" w14:textId="77777777" w:rsidR="00CB174E" w:rsidRPr="0069109F" w:rsidRDefault="00CB174E" w:rsidP="0069109F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3EB36AC6" w14:textId="77777777" w:rsidR="00CB174E" w:rsidRPr="0069109F" w:rsidRDefault="00CB174E" w:rsidP="0069109F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color w:val="000000"/>
              </w:rPr>
            </w:pPr>
          </w:p>
        </w:tc>
        <w:tc>
          <w:tcPr>
            <w:tcW w:w="5100" w:type="dxa"/>
            <w:vAlign w:val="center"/>
          </w:tcPr>
          <w:p w14:paraId="04140633" w14:textId="77777777" w:rsidR="00CB174E" w:rsidRPr="0069109F" w:rsidRDefault="00CB174E" w:rsidP="0069109F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color w:val="000000"/>
              </w:rPr>
            </w:pPr>
          </w:p>
        </w:tc>
      </w:tr>
      <w:tr w:rsidR="00CB174E" w14:paraId="33066101" w14:textId="77777777" w:rsidTr="0069109F">
        <w:trPr>
          <w:trHeight w:val="261"/>
        </w:trPr>
        <w:tc>
          <w:tcPr>
            <w:tcW w:w="1968" w:type="dxa"/>
            <w:vAlign w:val="center"/>
          </w:tcPr>
          <w:p w14:paraId="6C7F67D8" w14:textId="77777777" w:rsidR="00CB174E" w:rsidRPr="0069109F" w:rsidRDefault="00CB174E" w:rsidP="0069109F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color w:val="000000"/>
              </w:rPr>
            </w:pPr>
          </w:p>
        </w:tc>
        <w:tc>
          <w:tcPr>
            <w:tcW w:w="1968" w:type="dxa"/>
            <w:vAlign w:val="center"/>
          </w:tcPr>
          <w:p w14:paraId="6EBFB630" w14:textId="77777777" w:rsidR="00CB174E" w:rsidRPr="0069109F" w:rsidRDefault="00CB174E" w:rsidP="0069109F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4BBD3EDB" w14:textId="77777777" w:rsidR="00CB174E" w:rsidRPr="0069109F" w:rsidRDefault="00CB174E" w:rsidP="0069109F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color w:val="000000"/>
              </w:rPr>
            </w:pPr>
          </w:p>
        </w:tc>
        <w:tc>
          <w:tcPr>
            <w:tcW w:w="5100" w:type="dxa"/>
            <w:vAlign w:val="center"/>
          </w:tcPr>
          <w:p w14:paraId="3621354B" w14:textId="77777777" w:rsidR="00CB174E" w:rsidRPr="0069109F" w:rsidRDefault="00CB174E" w:rsidP="0069109F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color w:val="000000"/>
              </w:rPr>
            </w:pPr>
          </w:p>
        </w:tc>
      </w:tr>
      <w:tr w:rsidR="00CB174E" w14:paraId="5F6BA32F" w14:textId="77777777" w:rsidTr="0069109F">
        <w:trPr>
          <w:trHeight w:val="261"/>
        </w:trPr>
        <w:tc>
          <w:tcPr>
            <w:tcW w:w="1968" w:type="dxa"/>
            <w:vAlign w:val="center"/>
          </w:tcPr>
          <w:p w14:paraId="16C42647" w14:textId="77777777" w:rsidR="00CB174E" w:rsidRPr="0069109F" w:rsidRDefault="00CB174E" w:rsidP="0069109F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color w:val="000000"/>
              </w:rPr>
            </w:pPr>
          </w:p>
        </w:tc>
        <w:tc>
          <w:tcPr>
            <w:tcW w:w="1968" w:type="dxa"/>
            <w:vAlign w:val="center"/>
          </w:tcPr>
          <w:p w14:paraId="7DFD2D22" w14:textId="77777777" w:rsidR="00CB174E" w:rsidRPr="0069109F" w:rsidRDefault="00CB174E" w:rsidP="0069109F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74B96C28" w14:textId="77777777" w:rsidR="00CB174E" w:rsidRPr="0069109F" w:rsidRDefault="00CB174E" w:rsidP="0069109F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color w:val="000000"/>
              </w:rPr>
            </w:pPr>
          </w:p>
        </w:tc>
        <w:tc>
          <w:tcPr>
            <w:tcW w:w="5100" w:type="dxa"/>
            <w:vAlign w:val="center"/>
          </w:tcPr>
          <w:p w14:paraId="08772FA6" w14:textId="77777777" w:rsidR="00CB174E" w:rsidRPr="0069109F" w:rsidRDefault="00CB174E" w:rsidP="0069109F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color w:val="000000"/>
              </w:rPr>
            </w:pPr>
          </w:p>
        </w:tc>
      </w:tr>
      <w:tr w:rsidR="00CB174E" w14:paraId="5343B0A7" w14:textId="77777777" w:rsidTr="0069109F">
        <w:trPr>
          <w:trHeight w:val="274"/>
        </w:trPr>
        <w:tc>
          <w:tcPr>
            <w:tcW w:w="1968" w:type="dxa"/>
            <w:vAlign w:val="center"/>
          </w:tcPr>
          <w:p w14:paraId="3F601E89" w14:textId="77777777" w:rsidR="00CB174E" w:rsidRPr="0069109F" w:rsidRDefault="00CB174E" w:rsidP="0069109F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color w:val="000000"/>
              </w:rPr>
            </w:pPr>
          </w:p>
        </w:tc>
        <w:tc>
          <w:tcPr>
            <w:tcW w:w="1968" w:type="dxa"/>
            <w:vAlign w:val="center"/>
          </w:tcPr>
          <w:p w14:paraId="65804D27" w14:textId="77777777" w:rsidR="00CB174E" w:rsidRPr="0069109F" w:rsidRDefault="00CB174E" w:rsidP="0069109F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061CB3C7" w14:textId="77777777" w:rsidR="00CB174E" w:rsidRPr="0069109F" w:rsidRDefault="00CB174E" w:rsidP="0069109F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color w:val="000000"/>
              </w:rPr>
            </w:pPr>
          </w:p>
        </w:tc>
        <w:tc>
          <w:tcPr>
            <w:tcW w:w="5100" w:type="dxa"/>
            <w:vAlign w:val="center"/>
          </w:tcPr>
          <w:p w14:paraId="16298E45" w14:textId="77777777" w:rsidR="00CB174E" w:rsidRPr="0069109F" w:rsidRDefault="00CB174E" w:rsidP="0069109F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color w:val="000000"/>
              </w:rPr>
            </w:pPr>
          </w:p>
        </w:tc>
      </w:tr>
    </w:tbl>
    <w:p w14:paraId="66DCCA5C" w14:textId="77777777" w:rsidR="003E1B95" w:rsidRDefault="00CB174E" w:rsidP="006426FE">
      <w:pPr>
        <w:autoSpaceDE w:val="0"/>
        <w:autoSpaceDN w:val="0"/>
        <w:adjustRightInd w:val="0"/>
        <w:contextualSpacing/>
        <w:jc w:val="both"/>
        <w:rPr>
          <w:rFonts w:ascii="Verdana" w:hAnsi="Verdana"/>
          <w:color w:val="000000"/>
        </w:rPr>
      </w:pPr>
      <w:r w:rsidRPr="00CB174E">
        <w:rPr>
          <w:rFonts w:ascii="Verdana" w:hAnsi="Verdana"/>
          <w:color w:val="000000"/>
          <w:highlight w:val="yellow"/>
        </w:rPr>
        <w:t xml:space="preserve">Eliminare righe vuote e </w:t>
      </w:r>
      <w:r w:rsidR="007C06E8">
        <w:rPr>
          <w:rFonts w:ascii="Verdana" w:hAnsi="Verdana"/>
          <w:color w:val="000000"/>
          <w:highlight w:val="yellow"/>
        </w:rPr>
        <w:t>questa</w:t>
      </w:r>
      <w:r w:rsidRPr="00CB174E">
        <w:rPr>
          <w:rFonts w:ascii="Verdana" w:hAnsi="Verdana"/>
          <w:color w:val="000000"/>
          <w:highlight w:val="yellow"/>
        </w:rPr>
        <w:t>.</w:t>
      </w:r>
      <w:r>
        <w:rPr>
          <w:rFonts w:ascii="Verdana" w:hAnsi="Verdana"/>
          <w:color w:val="000000"/>
        </w:rPr>
        <w:t xml:space="preserve"> </w:t>
      </w:r>
    </w:p>
    <w:p w14:paraId="3F4C2781" w14:textId="77777777" w:rsidR="0065615C" w:rsidRPr="0065615C" w:rsidRDefault="0065615C" w:rsidP="0065615C">
      <w:pPr>
        <w:contextualSpacing/>
        <w:jc w:val="both"/>
        <w:rPr>
          <w:rFonts w:ascii="Verdana" w:hAnsi="Verdana"/>
          <w:color w:val="000000"/>
          <w:highlight w:val="yellow"/>
        </w:rPr>
      </w:pPr>
      <w:r>
        <w:rPr>
          <w:rFonts w:ascii="Verdana" w:hAnsi="Verdana"/>
          <w:color w:val="000000"/>
        </w:rPr>
        <w:t xml:space="preserve">La presente Convenzione è </w:t>
      </w:r>
      <w:r w:rsidRPr="006426FE">
        <w:rPr>
          <w:rFonts w:ascii="Verdana" w:hAnsi="Verdana"/>
          <w:color w:val="000000"/>
        </w:rPr>
        <w:t>sott</w:t>
      </w:r>
      <w:r>
        <w:rPr>
          <w:rFonts w:ascii="Verdana" w:hAnsi="Verdana"/>
          <w:color w:val="000000"/>
        </w:rPr>
        <w:t>oscritta dalle parti coinvolte e dunque da</w:t>
      </w:r>
    </w:p>
    <w:p w14:paraId="679451E8" w14:textId="77777777" w:rsidR="0065615C" w:rsidRPr="0065615C" w:rsidRDefault="00060456" w:rsidP="0065615C">
      <w:pPr>
        <w:pStyle w:val="Paragrafoelenco"/>
        <w:numPr>
          <w:ilvl w:val="0"/>
          <w:numId w:val="24"/>
        </w:num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Dirigente scolastico del</w:t>
      </w:r>
      <w:r w:rsidR="0065615C" w:rsidRPr="0065615C">
        <w:rPr>
          <w:rFonts w:ascii="Verdana" w:hAnsi="Verdana"/>
          <w:color w:val="000000"/>
        </w:rPr>
        <w:t xml:space="preserve"> proponente</w:t>
      </w:r>
    </w:p>
    <w:p w14:paraId="40172D83" w14:textId="77777777" w:rsidR="0065615C" w:rsidRPr="0065615C" w:rsidRDefault="00060456" w:rsidP="0065615C">
      <w:pPr>
        <w:pStyle w:val="Paragrafoelenco"/>
        <w:numPr>
          <w:ilvl w:val="0"/>
          <w:numId w:val="24"/>
        </w:num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Dirigente scolastico dell’</w:t>
      </w:r>
      <w:r w:rsidR="0065615C" w:rsidRPr="0065615C">
        <w:rPr>
          <w:rFonts w:ascii="Verdana" w:hAnsi="Verdana"/>
          <w:color w:val="000000"/>
        </w:rPr>
        <w:t>ospitante</w:t>
      </w:r>
    </w:p>
    <w:p w14:paraId="5439DA92" w14:textId="77777777" w:rsidR="0065615C" w:rsidRPr="0065615C" w:rsidRDefault="00F1496A" w:rsidP="0065615C">
      <w:pPr>
        <w:pStyle w:val="Paragrafoelenco"/>
        <w:numPr>
          <w:ilvl w:val="0"/>
          <w:numId w:val="24"/>
        </w:num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beneficiari</w:t>
      </w:r>
      <w:r w:rsidR="0065615C" w:rsidRPr="0065615C">
        <w:rPr>
          <w:rFonts w:ascii="Verdana" w:hAnsi="Verdana"/>
          <w:color w:val="000000"/>
        </w:rPr>
        <w:t xml:space="preserve"> </w:t>
      </w:r>
    </w:p>
    <w:p w14:paraId="4A830707" w14:textId="77777777" w:rsidR="0065615C" w:rsidRDefault="0065615C" w:rsidP="0065615C">
      <w:pPr>
        <w:pStyle w:val="Paragrafoelenco"/>
        <w:numPr>
          <w:ilvl w:val="0"/>
          <w:numId w:val="24"/>
        </w:numPr>
        <w:jc w:val="both"/>
        <w:rPr>
          <w:rFonts w:ascii="Verdana" w:hAnsi="Verdana"/>
          <w:color w:val="000000"/>
        </w:rPr>
      </w:pPr>
      <w:r w:rsidRPr="0065615C">
        <w:rPr>
          <w:rFonts w:ascii="Verdana" w:hAnsi="Verdana"/>
          <w:color w:val="000000"/>
        </w:rPr>
        <w:t xml:space="preserve">genitori </w:t>
      </w:r>
      <w:r w:rsidR="00453D9A">
        <w:rPr>
          <w:rFonts w:ascii="Verdana" w:hAnsi="Verdana"/>
          <w:color w:val="000000"/>
        </w:rPr>
        <w:t>o tutori legali dei</w:t>
      </w:r>
      <w:r w:rsidR="00F1496A">
        <w:rPr>
          <w:rFonts w:ascii="Verdana" w:hAnsi="Verdana"/>
          <w:color w:val="000000"/>
        </w:rPr>
        <w:t xml:space="preserve"> beneficiari, se minorenni.</w:t>
      </w:r>
    </w:p>
    <w:p w14:paraId="1FB17847" w14:textId="77777777" w:rsidR="007C06E8" w:rsidRPr="0065615C" w:rsidRDefault="007C06E8" w:rsidP="007C06E8">
      <w:pPr>
        <w:pStyle w:val="Paragrafoelenco"/>
        <w:ind w:left="360"/>
        <w:jc w:val="both"/>
        <w:rPr>
          <w:rFonts w:ascii="Verdana" w:hAnsi="Verdana"/>
          <w:color w:val="000000"/>
        </w:rPr>
      </w:pPr>
    </w:p>
    <w:p w14:paraId="7660025F" w14:textId="77777777" w:rsidR="003E1B95" w:rsidRPr="006426FE" w:rsidRDefault="003E1B95" w:rsidP="00353497">
      <w:pPr>
        <w:autoSpaceDE w:val="0"/>
        <w:autoSpaceDN w:val="0"/>
        <w:adjustRightInd w:val="0"/>
        <w:contextualSpacing/>
        <w:jc w:val="center"/>
        <w:rPr>
          <w:rFonts w:ascii="Verdana" w:hAnsi="Verdana"/>
          <w:b/>
          <w:bCs/>
          <w:color w:val="000000"/>
        </w:rPr>
      </w:pPr>
      <w:r w:rsidRPr="006426FE">
        <w:rPr>
          <w:rFonts w:ascii="Verdana" w:hAnsi="Verdana"/>
          <w:b/>
          <w:bCs/>
          <w:color w:val="000000"/>
        </w:rPr>
        <w:t>Art. 2.</w:t>
      </w:r>
    </w:p>
    <w:p w14:paraId="5C47FAC2" w14:textId="77777777" w:rsidR="003E1B95" w:rsidRPr="006426FE" w:rsidRDefault="003E1B95" w:rsidP="0035349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Verdana" w:hAnsi="Verdana"/>
          <w:color w:val="000000"/>
        </w:rPr>
      </w:pPr>
      <w:r w:rsidRPr="006426FE">
        <w:rPr>
          <w:rFonts w:ascii="Verdana" w:hAnsi="Verdana"/>
          <w:color w:val="000000"/>
        </w:rPr>
        <w:t xml:space="preserve">L’accoglimento </w:t>
      </w:r>
      <w:r w:rsidR="0065615C">
        <w:rPr>
          <w:rFonts w:ascii="Verdana" w:hAnsi="Verdana"/>
          <w:color w:val="000000"/>
        </w:rPr>
        <w:t xml:space="preserve">dei </w:t>
      </w:r>
      <w:r w:rsidR="00060456">
        <w:rPr>
          <w:rFonts w:ascii="Verdana" w:hAnsi="Verdana"/>
          <w:color w:val="000000"/>
        </w:rPr>
        <w:t>beneficiari indicati all’articolo 1</w:t>
      </w:r>
      <w:r w:rsidR="0065615C">
        <w:rPr>
          <w:rFonts w:ascii="Verdana" w:hAnsi="Verdana"/>
          <w:color w:val="000000"/>
        </w:rPr>
        <w:t>,</w:t>
      </w:r>
      <w:r w:rsidRPr="006426FE">
        <w:rPr>
          <w:rFonts w:ascii="Verdana" w:hAnsi="Verdana"/>
          <w:color w:val="000000"/>
        </w:rPr>
        <w:t xml:space="preserve"> per i periodi di apprendimento in ambiente lavorativo</w:t>
      </w:r>
      <w:r w:rsidR="00060456">
        <w:rPr>
          <w:rFonts w:ascii="Verdana" w:hAnsi="Verdana"/>
          <w:color w:val="000000"/>
        </w:rPr>
        <w:t>,</w:t>
      </w:r>
      <w:r w:rsidRPr="006426FE">
        <w:rPr>
          <w:rFonts w:ascii="Verdana" w:hAnsi="Verdana"/>
          <w:color w:val="000000"/>
        </w:rPr>
        <w:t xml:space="preserve"> non costituisce rapporto di lavoro.</w:t>
      </w:r>
    </w:p>
    <w:p w14:paraId="506BD53E" w14:textId="77777777" w:rsidR="003E1B95" w:rsidRPr="006426FE" w:rsidRDefault="003E1B95" w:rsidP="0035349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Verdana" w:hAnsi="Verdana"/>
          <w:color w:val="000000"/>
        </w:rPr>
      </w:pPr>
      <w:r w:rsidRPr="006426FE">
        <w:rPr>
          <w:rFonts w:ascii="Verdana" w:hAnsi="Verdana"/>
          <w:color w:val="000000"/>
        </w:rPr>
        <w:t>Ai fini e agli effetti</w:t>
      </w:r>
      <w:r w:rsidR="0065615C">
        <w:rPr>
          <w:rFonts w:ascii="Verdana" w:hAnsi="Verdana"/>
          <w:color w:val="000000"/>
        </w:rPr>
        <w:t xml:space="preserve"> delle disposizioni di cui al D Lgs</w:t>
      </w:r>
      <w:r w:rsidRPr="006426FE">
        <w:rPr>
          <w:rFonts w:ascii="Verdana" w:hAnsi="Verdana"/>
          <w:color w:val="000000"/>
        </w:rPr>
        <w:t xml:space="preserve"> 81/2008, </w:t>
      </w:r>
      <w:r w:rsidR="0065615C">
        <w:rPr>
          <w:rFonts w:ascii="Verdana" w:hAnsi="Verdana"/>
          <w:color w:val="000000"/>
        </w:rPr>
        <w:t>i beneficiari sono</w:t>
      </w:r>
      <w:r w:rsidRPr="006426FE">
        <w:rPr>
          <w:rFonts w:ascii="Verdana" w:hAnsi="Verdana"/>
          <w:color w:val="000000"/>
        </w:rPr>
        <w:t xml:space="preserve"> equiparat</w:t>
      </w:r>
      <w:r w:rsidR="0065615C">
        <w:rPr>
          <w:rFonts w:ascii="Verdana" w:hAnsi="Verdana"/>
          <w:color w:val="000000"/>
        </w:rPr>
        <w:t>i</w:t>
      </w:r>
      <w:r w:rsidRPr="006426FE">
        <w:rPr>
          <w:rFonts w:ascii="Verdana" w:hAnsi="Verdana"/>
          <w:color w:val="000000"/>
        </w:rPr>
        <w:t xml:space="preserve"> al lavoratore, ex art. 2, comma 1 lettera a) del decreto citato.</w:t>
      </w:r>
    </w:p>
    <w:p w14:paraId="53E09386" w14:textId="77777777" w:rsidR="003E1B95" w:rsidRPr="006426FE" w:rsidRDefault="003E1B95" w:rsidP="0035349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Verdana" w:hAnsi="Verdana"/>
          <w:color w:val="000000"/>
        </w:rPr>
      </w:pPr>
      <w:r w:rsidRPr="006426FE">
        <w:rPr>
          <w:rFonts w:ascii="Verdana" w:hAnsi="Verdana"/>
          <w:color w:val="000000"/>
        </w:rPr>
        <w:t xml:space="preserve">L’attività di formazione ed orientamento del percorso in </w:t>
      </w:r>
      <w:r w:rsidR="00DE4DA5">
        <w:rPr>
          <w:rFonts w:ascii="Verdana" w:hAnsi="Verdana"/>
          <w:color w:val="000000"/>
        </w:rPr>
        <w:t>PCTO</w:t>
      </w:r>
      <w:r w:rsidRPr="006426FE">
        <w:rPr>
          <w:rFonts w:ascii="Verdana" w:hAnsi="Verdana"/>
          <w:color w:val="000000"/>
        </w:rPr>
        <w:t xml:space="preserve"> scuola lavoro è progettata e verificata da un docente tutor interno</w:t>
      </w:r>
      <w:r w:rsidR="0065615C">
        <w:rPr>
          <w:rFonts w:ascii="Verdana" w:hAnsi="Verdana"/>
          <w:color w:val="000000"/>
        </w:rPr>
        <w:t xml:space="preserve"> del proponente</w:t>
      </w:r>
      <w:r w:rsidRPr="006426FE">
        <w:rPr>
          <w:rFonts w:ascii="Verdana" w:hAnsi="Verdana"/>
          <w:color w:val="000000"/>
        </w:rPr>
        <w:t xml:space="preserve">, </w:t>
      </w:r>
      <w:r w:rsidR="0065615C">
        <w:rPr>
          <w:rFonts w:ascii="Verdana" w:hAnsi="Verdana"/>
          <w:color w:val="000000"/>
        </w:rPr>
        <w:t xml:space="preserve">grazie anche al confronto con </w:t>
      </w:r>
      <w:r w:rsidRPr="006426FE">
        <w:rPr>
          <w:rFonts w:ascii="Verdana" w:hAnsi="Verdana"/>
          <w:color w:val="000000"/>
        </w:rPr>
        <w:t xml:space="preserve">un tutor formativo </w:t>
      </w:r>
      <w:r w:rsidR="0065615C" w:rsidRPr="006426FE">
        <w:rPr>
          <w:rFonts w:ascii="Verdana" w:hAnsi="Verdana"/>
          <w:color w:val="000000"/>
        </w:rPr>
        <w:t xml:space="preserve">esterno </w:t>
      </w:r>
      <w:r w:rsidR="008447C7">
        <w:rPr>
          <w:rFonts w:ascii="Verdana" w:hAnsi="Verdana"/>
          <w:color w:val="000000"/>
        </w:rPr>
        <w:t>dell’ospitante.</w:t>
      </w:r>
    </w:p>
    <w:p w14:paraId="69885A03" w14:textId="77777777" w:rsidR="003E1B95" w:rsidRPr="006426FE" w:rsidRDefault="003E1B95" w:rsidP="0035349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Verdana" w:hAnsi="Verdana"/>
          <w:color w:val="000000"/>
        </w:rPr>
      </w:pPr>
      <w:r w:rsidRPr="006426FE">
        <w:rPr>
          <w:rFonts w:ascii="Verdana" w:hAnsi="Verdana"/>
          <w:color w:val="000000"/>
        </w:rPr>
        <w:t xml:space="preserve">Per ciascun beneficiario inserito nella struttura ospitante in base alla presente Convenzione è predisposto un percorso formativo personalizzato, che fa parte integrante della presente Convenzione, </w:t>
      </w:r>
      <w:r w:rsidR="00DF557D" w:rsidRPr="006426FE">
        <w:rPr>
          <w:rFonts w:ascii="Verdana" w:hAnsi="Verdana"/>
          <w:color w:val="000000"/>
        </w:rPr>
        <w:t xml:space="preserve">è </w:t>
      </w:r>
      <w:r w:rsidRPr="006426FE">
        <w:rPr>
          <w:rFonts w:ascii="Verdana" w:hAnsi="Verdana"/>
          <w:color w:val="000000"/>
        </w:rPr>
        <w:t>coerente con il profilo educativo, culturale e professionale dell’indirizzo di studi</w:t>
      </w:r>
      <w:r w:rsidR="00DF557D" w:rsidRPr="006426FE">
        <w:rPr>
          <w:rFonts w:ascii="Verdana" w:hAnsi="Verdana"/>
          <w:color w:val="000000"/>
        </w:rPr>
        <w:t xml:space="preserve"> ed è redatto a cura del proponente</w:t>
      </w:r>
      <w:r w:rsidRPr="006426FE">
        <w:rPr>
          <w:rFonts w:ascii="Verdana" w:hAnsi="Verdana"/>
          <w:color w:val="000000"/>
        </w:rPr>
        <w:t>.</w:t>
      </w:r>
    </w:p>
    <w:p w14:paraId="2EF2193B" w14:textId="77777777" w:rsidR="003E1B95" w:rsidRPr="006426FE" w:rsidRDefault="003E1B95" w:rsidP="0035349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Verdana" w:hAnsi="Verdana"/>
          <w:color w:val="000000"/>
        </w:rPr>
      </w:pPr>
      <w:r w:rsidRPr="006426FE">
        <w:rPr>
          <w:rFonts w:ascii="Verdana" w:hAnsi="Verdana"/>
          <w:color w:val="000000"/>
        </w:rPr>
        <w:t>La titolarità del percorso, della progettazione formativa e della certificazi</w:t>
      </w:r>
      <w:r w:rsidR="00453D9A">
        <w:rPr>
          <w:rFonts w:ascii="Verdana" w:hAnsi="Verdana"/>
          <w:color w:val="000000"/>
        </w:rPr>
        <w:t>one delle competenze acquisite sono</w:t>
      </w:r>
      <w:r w:rsidRPr="006426FE">
        <w:rPr>
          <w:rFonts w:ascii="Verdana" w:hAnsi="Verdana"/>
          <w:color w:val="000000"/>
        </w:rPr>
        <w:t xml:space="preserve"> del</w:t>
      </w:r>
      <w:r w:rsidR="00DF557D" w:rsidRPr="006426FE">
        <w:rPr>
          <w:rFonts w:ascii="Verdana" w:hAnsi="Verdana"/>
          <w:color w:val="000000"/>
        </w:rPr>
        <w:t xml:space="preserve"> proponente</w:t>
      </w:r>
      <w:r w:rsidRPr="006426FE">
        <w:rPr>
          <w:rFonts w:ascii="Verdana" w:hAnsi="Verdana"/>
          <w:color w:val="000000"/>
        </w:rPr>
        <w:t>.</w:t>
      </w:r>
    </w:p>
    <w:p w14:paraId="18BEB4BE" w14:textId="77777777" w:rsidR="003E1B95" w:rsidRDefault="003E1B95" w:rsidP="0035349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Verdana" w:hAnsi="Verdana"/>
          <w:color w:val="000000"/>
        </w:rPr>
      </w:pPr>
      <w:r w:rsidRPr="006426FE">
        <w:rPr>
          <w:rFonts w:ascii="Verdana" w:hAnsi="Verdana"/>
          <w:color w:val="000000"/>
        </w:rPr>
        <w:lastRenderedPageBreak/>
        <w:t xml:space="preserve">L’accoglimento </w:t>
      </w:r>
      <w:r w:rsidR="0065615C">
        <w:rPr>
          <w:rFonts w:ascii="Verdana" w:hAnsi="Verdana"/>
          <w:color w:val="000000"/>
        </w:rPr>
        <w:t>dei beneficiari</w:t>
      </w:r>
      <w:r w:rsidRPr="006426FE">
        <w:rPr>
          <w:rFonts w:ascii="Verdana" w:hAnsi="Verdana"/>
          <w:color w:val="000000"/>
        </w:rPr>
        <w:t xml:space="preserve"> per i periodi di apprendimento in situazione lavorativa non fa acquisire agli stessi la qualifica di “l</w:t>
      </w:r>
      <w:r w:rsidR="0065615C">
        <w:rPr>
          <w:rFonts w:ascii="Verdana" w:hAnsi="Verdana"/>
          <w:color w:val="000000"/>
        </w:rPr>
        <w:t>avoratore minore” di cui alla L</w:t>
      </w:r>
      <w:r w:rsidRPr="006426FE">
        <w:rPr>
          <w:rFonts w:ascii="Verdana" w:hAnsi="Verdana"/>
          <w:color w:val="000000"/>
        </w:rPr>
        <w:t xml:space="preserve"> 977/</w:t>
      </w:r>
      <w:r w:rsidR="00803154">
        <w:rPr>
          <w:rFonts w:ascii="Verdana" w:hAnsi="Verdana"/>
          <w:color w:val="000000"/>
        </w:rPr>
        <w:t>19</w:t>
      </w:r>
      <w:r w:rsidRPr="006426FE">
        <w:rPr>
          <w:rFonts w:ascii="Verdana" w:hAnsi="Verdana"/>
          <w:color w:val="000000"/>
        </w:rPr>
        <w:t xml:space="preserve">67 </w:t>
      </w:r>
      <w:r w:rsidR="0065615C">
        <w:rPr>
          <w:rFonts w:ascii="Verdana" w:hAnsi="Verdana"/>
          <w:i/>
          <w:color w:val="000000"/>
        </w:rPr>
        <w:t>Tutela del lavoro dei bambini</w:t>
      </w:r>
      <w:r w:rsidR="0065615C" w:rsidRPr="0065615C">
        <w:rPr>
          <w:rFonts w:ascii="Verdana" w:hAnsi="Verdana"/>
          <w:i/>
          <w:color w:val="000000"/>
        </w:rPr>
        <w:t xml:space="preserve"> e degli adolescenti</w:t>
      </w:r>
      <w:r w:rsidR="0065615C">
        <w:rPr>
          <w:rFonts w:ascii="Verdana" w:hAnsi="Verdana"/>
          <w:color w:val="000000"/>
        </w:rPr>
        <w:t xml:space="preserve"> </w:t>
      </w:r>
      <w:r w:rsidRPr="006426FE">
        <w:rPr>
          <w:rFonts w:ascii="Verdana" w:hAnsi="Verdana"/>
          <w:color w:val="000000"/>
        </w:rPr>
        <w:t>e successive modifiche.</w:t>
      </w:r>
    </w:p>
    <w:p w14:paraId="67289B5D" w14:textId="77777777" w:rsidR="007C06E8" w:rsidRPr="006426FE" w:rsidRDefault="007C06E8" w:rsidP="007C06E8">
      <w:pPr>
        <w:pStyle w:val="Paragrafoelenco"/>
        <w:autoSpaceDE w:val="0"/>
        <w:autoSpaceDN w:val="0"/>
        <w:adjustRightInd w:val="0"/>
        <w:ind w:left="284"/>
        <w:jc w:val="both"/>
        <w:rPr>
          <w:rFonts w:ascii="Verdana" w:hAnsi="Verdana"/>
          <w:color w:val="000000"/>
        </w:rPr>
      </w:pPr>
    </w:p>
    <w:p w14:paraId="1BDD1D6C" w14:textId="77777777" w:rsidR="003E1B95" w:rsidRPr="006426FE" w:rsidRDefault="003E1B95" w:rsidP="00353497">
      <w:pPr>
        <w:autoSpaceDE w:val="0"/>
        <w:autoSpaceDN w:val="0"/>
        <w:adjustRightInd w:val="0"/>
        <w:contextualSpacing/>
        <w:jc w:val="center"/>
        <w:rPr>
          <w:rFonts w:ascii="Verdana" w:hAnsi="Verdana"/>
          <w:b/>
          <w:bCs/>
          <w:color w:val="000000"/>
        </w:rPr>
      </w:pPr>
      <w:r w:rsidRPr="006426FE">
        <w:rPr>
          <w:rFonts w:ascii="Verdana" w:hAnsi="Verdana"/>
          <w:b/>
          <w:bCs/>
          <w:color w:val="000000"/>
        </w:rPr>
        <w:t>Art. 3.</w:t>
      </w:r>
    </w:p>
    <w:p w14:paraId="0CBE7B86" w14:textId="77777777" w:rsidR="003E1B95" w:rsidRPr="00F1496A" w:rsidRDefault="003E1B95" w:rsidP="00353497">
      <w:pPr>
        <w:autoSpaceDE w:val="0"/>
        <w:autoSpaceDN w:val="0"/>
        <w:adjustRightInd w:val="0"/>
        <w:contextualSpacing/>
        <w:jc w:val="both"/>
        <w:rPr>
          <w:rFonts w:ascii="Verdana" w:hAnsi="Verdana"/>
          <w:color w:val="000000"/>
        </w:rPr>
      </w:pPr>
      <w:r w:rsidRPr="006426FE">
        <w:rPr>
          <w:rFonts w:ascii="Verdana" w:hAnsi="Verdana"/>
          <w:color w:val="000000"/>
        </w:rPr>
        <w:t>1. Il docente tutor interno</w:t>
      </w:r>
      <w:r w:rsidR="00DF557D" w:rsidRPr="006426FE">
        <w:rPr>
          <w:rFonts w:ascii="Verdana" w:hAnsi="Verdana"/>
          <w:color w:val="000000"/>
        </w:rPr>
        <w:t xml:space="preserve"> del </w:t>
      </w:r>
      <w:r w:rsidR="00DF557D" w:rsidRPr="00F1496A">
        <w:rPr>
          <w:rFonts w:ascii="Verdana" w:hAnsi="Verdana"/>
          <w:color w:val="000000"/>
        </w:rPr>
        <w:t>proponente</w:t>
      </w:r>
      <w:r w:rsidRPr="00F1496A">
        <w:rPr>
          <w:rFonts w:ascii="Verdana" w:hAnsi="Verdana"/>
          <w:color w:val="000000"/>
        </w:rPr>
        <w:t xml:space="preserve"> svolge le seguenti funzioni:</w:t>
      </w:r>
    </w:p>
    <w:p w14:paraId="02957B81" w14:textId="77777777" w:rsidR="003E1B95" w:rsidRPr="00F1496A" w:rsidRDefault="00DF557D" w:rsidP="0065615C">
      <w:pPr>
        <w:numPr>
          <w:ilvl w:val="0"/>
          <w:numId w:val="9"/>
        </w:numPr>
        <w:ind w:left="567" w:hanging="283"/>
        <w:contextualSpacing/>
        <w:jc w:val="both"/>
        <w:rPr>
          <w:rFonts w:ascii="Verdana" w:hAnsi="Verdana"/>
          <w:color w:val="000000"/>
        </w:rPr>
      </w:pPr>
      <w:r w:rsidRPr="00F1496A">
        <w:rPr>
          <w:rFonts w:ascii="Verdana" w:hAnsi="Verdana"/>
          <w:color w:val="000000"/>
        </w:rPr>
        <w:t>e</w:t>
      </w:r>
      <w:r w:rsidR="003E1B95" w:rsidRPr="00F1496A">
        <w:rPr>
          <w:rFonts w:ascii="Verdana" w:hAnsi="Verdana"/>
          <w:color w:val="000000"/>
        </w:rPr>
        <w:t>labora</w:t>
      </w:r>
      <w:r w:rsidRPr="00F1496A">
        <w:rPr>
          <w:rFonts w:ascii="Verdana" w:hAnsi="Verdana"/>
          <w:color w:val="000000"/>
        </w:rPr>
        <w:t xml:space="preserve"> </w:t>
      </w:r>
      <w:r w:rsidR="003E1B95" w:rsidRPr="00F1496A">
        <w:rPr>
          <w:rFonts w:ascii="Verdana" w:hAnsi="Verdana"/>
          <w:color w:val="000000"/>
        </w:rPr>
        <w:t>il per</w:t>
      </w:r>
      <w:r w:rsidRPr="00F1496A">
        <w:rPr>
          <w:rFonts w:ascii="Verdana" w:hAnsi="Verdana"/>
          <w:color w:val="000000"/>
        </w:rPr>
        <w:t xml:space="preserve">corso formativo personalizzato </w:t>
      </w:r>
      <w:r w:rsidR="0065615C" w:rsidRPr="00F1496A">
        <w:rPr>
          <w:rFonts w:ascii="Verdana" w:hAnsi="Verdana"/>
          <w:color w:val="000000"/>
        </w:rPr>
        <w:t>eventualmente confrontandosi con il tutor esterno del</w:t>
      </w:r>
      <w:r w:rsidR="00060456">
        <w:rPr>
          <w:rFonts w:ascii="Verdana" w:hAnsi="Verdana"/>
          <w:color w:val="000000"/>
        </w:rPr>
        <w:t>l’</w:t>
      </w:r>
      <w:r w:rsidR="0065615C" w:rsidRPr="00F1496A">
        <w:rPr>
          <w:rFonts w:ascii="Verdana" w:hAnsi="Verdana"/>
          <w:color w:val="000000"/>
        </w:rPr>
        <w:t>ospitante</w:t>
      </w:r>
      <w:r w:rsidR="003E1B95" w:rsidRPr="00F1496A">
        <w:rPr>
          <w:rFonts w:ascii="Verdana" w:hAnsi="Verdana"/>
          <w:color w:val="000000"/>
        </w:rPr>
        <w:t>;</w:t>
      </w:r>
    </w:p>
    <w:p w14:paraId="3BAFC3B4" w14:textId="77777777" w:rsidR="003E1B95" w:rsidRPr="00F1496A" w:rsidRDefault="003E1B95" w:rsidP="00353497">
      <w:pPr>
        <w:numPr>
          <w:ilvl w:val="0"/>
          <w:numId w:val="9"/>
        </w:numPr>
        <w:ind w:left="567" w:hanging="283"/>
        <w:contextualSpacing/>
        <w:jc w:val="both"/>
        <w:rPr>
          <w:rFonts w:ascii="Verdana" w:hAnsi="Verdana"/>
          <w:color w:val="000000"/>
        </w:rPr>
      </w:pPr>
      <w:r w:rsidRPr="00F1496A">
        <w:rPr>
          <w:rFonts w:ascii="Verdana" w:hAnsi="Verdana"/>
          <w:color w:val="000000"/>
        </w:rPr>
        <w:t xml:space="preserve">assiste e guida </w:t>
      </w:r>
      <w:r w:rsidR="00453D9A">
        <w:rPr>
          <w:rFonts w:ascii="Verdana" w:hAnsi="Verdana"/>
          <w:color w:val="000000"/>
        </w:rPr>
        <w:t>il beneficiario</w:t>
      </w:r>
      <w:r w:rsidRPr="00F1496A">
        <w:rPr>
          <w:rFonts w:ascii="Verdana" w:hAnsi="Verdana"/>
          <w:color w:val="000000"/>
        </w:rPr>
        <w:t xml:space="preserve"> nei percorsi di </w:t>
      </w:r>
      <w:r w:rsidR="00DE4DA5">
        <w:rPr>
          <w:rFonts w:ascii="Verdana" w:hAnsi="Verdana"/>
          <w:color w:val="000000"/>
        </w:rPr>
        <w:t>PCTO</w:t>
      </w:r>
      <w:r w:rsidRPr="00F1496A">
        <w:rPr>
          <w:rFonts w:ascii="Verdana" w:hAnsi="Verdana"/>
          <w:color w:val="000000"/>
        </w:rPr>
        <w:t xml:space="preserve"> e ne verifica</w:t>
      </w:r>
      <w:r w:rsidR="00DF557D" w:rsidRPr="00F1496A">
        <w:rPr>
          <w:rFonts w:ascii="Verdana" w:hAnsi="Verdana"/>
          <w:color w:val="000000"/>
        </w:rPr>
        <w:t xml:space="preserve"> il corretto svolgimento</w:t>
      </w:r>
      <w:r w:rsidRPr="00F1496A">
        <w:rPr>
          <w:rFonts w:ascii="Verdana" w:hAnsi="Verdana"/>
          <w:color w:val="000000"/>
        </w:rPr>
        <w:t xml:space="preserve">, </w:t>
      </w:r>
      <w:r w:rsidR="00DF557D" w:rsidRPr="00F1496A">
        <w:rPr>
          <w:rFonts w:ascii="Verdana" w:hAnsi="Verdana"/>
          <w:color w:val="000000"/>
        </w:rPr>
        <w:t>eventualmente confront</w:t>
      </w:r>
      <w:r w:rsidR="00060456">
        <w:rPr>
          <w:rFonts w:ascii="Verdana" w:hAnsi="Verdana"/>
          <w:color w:val="000000"/>
        </w:rPr>
        <w:t>andosi con il tutor esterno dell’</w:t>
      </w:r>
      <w:r w:rsidR="00DF557D" w:rsidRPr="00F1496A">
        <w:rPr>
          <w:rFonts w:ascii="Verdana" w:hAnsi="Verdana"/>
          <w:color w:val="000000"/>
        </w:rPr>
        <w:t>ospitante</w:t>
      </w:r>
      <w:r w:rsidRPr="00F1496A">
        <w:rPr>
          <w:rFonts w:ascii="Verdana" w:hAnsi="Verdana"/>
          <w:color w:val="000000"/>
        </w:rPr>
        <w:t>;</w:t>
      </w:r>
    </w:p>
    <w:p w14:paraId="60F3A0F0" w14:textId="77777777" w:rsidR="003E1B95" w:rsidRPr="00F1496A" w:rsidRDefault="003E1B95" w:rsidP="00353497">
      <w:pPr>
        <w:numPr>
          <w:ilvl w:val="0"/>
          <w:numId w:val="9"/>
        </w:numPr>
        <w:ind w:left="567" w:hanging="283"/>
        <w:contextualSpacing/>
        <w:jc w:val="both"/>
        <w:rPr>
          <w:rFonts w:ascii="Verdana" w:hAnsi="Verdana"/>
          <w:color w:val="000000"/>
        </w:rPr>
      </w:pPr>
      <w:r w:rsidRPr="00F1496A">
        <w:rPr>
          <w:rFonts w:ascii="Verdana" w:hAnsi="Verdana"/>
          <w:color w:val="000000"/>
        </w:rPr>
        <w:t xml:space="preserve">gestisce le relazioni con il contesto in cui si sviluppa l’esperienza di </w:t>
      </w:r>
      <w:r w:rsidR="00DE4DA5">
        <w:rPr>
          <w:rFonts w:ascii="Verdana" w:hAnsi="Verdana"/>
          <w:color w:val="000000"/>
        </w:rPr>
        <w:t>PCTO</w:t>
      </w:r>
      <w:r w:rsidRPr="00F1496A">
        <w:rPr>
          <w:rFonts w:ascii="Verdana" w:hAnsi="Verdana"/>
          <w:color w:val="000000"/>
        </w:rPr>
        <w:t xml:space="preserve">, </w:t>
      </w:r>
      <w:r w:rsidR="00DF557D" w:rsidRPr="00F1496A">
        <w:rPr>
          <w:rFonts w:ascii="Verdana" w:hAnsi="Verdana"/>
          <w:color w:val="000000"/>
        </w:rPr>
        <w:t>eventualmente confront</w:t>
      </w:r>
      <w:r w:rsidR="00060456">
        <w:rPr>
          <w:rFonts w:ascii="Verdana" w:hAnsi="Verdana"/>
          <w:color w:val="000000"/>
        </w:rPr>
        <w:t>andosi con il tutor esterno dell’</w:t>
      </w:r>
      <w:r w:rsidR="00DF557D" w:rsidRPr="00F1496A">
        <w:rPr>
          <w:rFonts w:ascii="Verdana" w:hAnsi="Verdana"/>
          <w:color w:val="000000"/>
        </w:rPr>
        <w:t>ospitante</w:t>
      </w:r>
      <w:r w:rsidRPr="00F1496A">
        <w:rPr>
          <w:rFonts w:ascii="Verdana" w:hAnsi="Verdana"/>
          <w:color w:val="000000"/>
        </w:rPr>
        <w:t>;</w:t>
      </w:r>
    </w:p>
    <w:p w14:paraId="7D721224" w14:textId="77777777" w:rsidR="003E1B95" w:rsidRPr="006426FE" w:rsidRDefault="003E1B95" w:rsidP="00353497">
      <w:pPr>
        <w:numPr>
          <w:ilvl w:val="0"/>
          <w:numId w:val="9"/>
        </w:numPr>
        <w:ind w:left="567" w:hanging="283"/>
        <w:contextualSpacing/>
        <w:jc w:val="both"/>
        <w:rPr>
          <w:rFonts w:ascii="Verdana" w:hAnsi="Verdana"/>
          <w:color w:val="000000"/>
        </w:rPr>
      </w:pPr>
      <w:r w:rsidRPr="00F1496A">
        <w:rPr>
          <w:rFonts w:ascii="Verdana" w:hAnsi="Verdana"/>
          <w:color w:val="000000"/>
        </w:rPr>
        <w:t>monitora le attività e affronta le eventuali criticità che dovessero emergere</w:t>
      </w:r>
      <w:r w:rsidRPr="006426FE">
        <w:rPr>
          <w:rFonts w:ascii="Verdana" w:hAnsi="Verdana"/>
          <w:color w:val="000000"/>
        </w:rPr>
        <w:t xml:space="preserve"> dalle stesse;</w:t>
      </w:r>
    </w:p>
    <w:p w14:paraId="1C2EF20E" w14:textId="77777777" w:rsidR="003E1B95" w:rsidRPr="006426FE" w:rsidRDefault="003E1B95" w:rsidP="00353497">
      <w:pPr>
        <w:numPr>
          <w:ilvl w:val="0"/>
          <w:numId w:val="9"/>
        </w:numPr>
        <w:ind w:left="567" w:hanging="283"/>
        <w:contextualSpacing/>
        <w:jc w:val="both"/>
        <w:rPr>
          <w:rFonts w:ascii="Verdana" w:hAnsi="Verdana"/>
          <w:color w:val="000000"/>
        </w:rPr>
      </w:pPr>
      <w:r w:rsidRPr="006426FE">
        <w:rPr>
          <w:rFonts w:ascii="Verdana" w:hAnsi="Verdana"/>
          <w:color w:val="000000"/>
        </w:rPr>
        <w:t>valuta, comunica e valorizza gli obiettivi raggiunti e le competenze progressivamente sviluppate dal</w:t>
      </w:r>
      <w:r w:rsidR="00453D9A">
        <w:rPr>
          <w:rFonts w:ascii="Verdana" w:hAnsi="Verdana"/>
          <w:color w:val="000000"/>
        </w:rPr>
        <w:t xml:space="preserve"> beneficiario</w:t>
      </w:r>
      <w:r w:rsidRPr="006426FE">
        <w:rPr>
          <w:rFonts w:ascii="Verdana" w:hAnsi="Verdana"/>
          <w:color w:val="000000"/>
        </w:rPr>
        <w:t>;</w:t>
      </w:r>
    </w:p>
    <w:p w14:paraId="5008CA0B" w14:textId="77777777" w:rsidR="003E1B95" w:rsidRPr="006426FE" w:rsidRDefault="003E1B95" w:rsidP="00353497">
      <w:pPr>
        <w:numPr>
          <w:ilvl w:val="0"/>
          <w:numId w:val="9"/>
        </w:numPr>
        <w:ind w:left="567" w:hanging="283"/>
        <w:contextualSpacing/>
        <w:jc w:val="both"/>
        <w:rPr>
          <w:rFonts w:ascii="Verdana" w:hAnsi="Verdana"/>
          <w:color w:val="000000"/>
        </w:rPr>
      </w:pPr>
      <w:r w:rsidRPr="006426FE">
        <w:rPr>
          <w:rFonts w:ascii="Verdana" w:hAnsi="Verdana"/>
          <w:color w:val="000000"/>
        </w:rPr>
        <w:t xml:space="preserve">promuove l’attività di valutazione sull’efficacia e la coerenza del percorso di </w:t>
      </w:r>
      <w:r w:rsidR="00DE4DA5">
        <w:rPr>
          <w:rFonts w:ascii="Verdana" w:hAnsi="Verdana"/>
          <w:color w:val="000000"/>
        </w:rPr>
        <w:t>PCTO</w:t>
      </w:r>
      <w:r w:rsidRPr="006426FE">
        <w:rPr>
          <w:rFonts w:ascii="Verdana" w:hAnsi="Verdana"/>
          <w:color w:val="000000"/>
        </w:rPr>
        <w:t xml:space="preserve">, da parte </w:t>
      </w:r>
      <w:r w:rsidR="00453D9A">
        <w:rPr>
          <w:rFonts w:ascii="Verdana" w:hAnsi="Verdana"/>
          <w:color w:val="000000"/>
        </w:rPr>
        <w:t>de</w:t>
      </w:r>
      <w:r w:rsidR="00453D9A" w:rsidRPr="006426FE">
        <w:rPr>
          <w:rFonts w:ascii="Verdana" w:hAnsi="Verdana"/>
          <w:color w:val="000000"/>
        </w:rPr>
        <w:t>l</w:t>
      </w:r>
      <w:r w:rsidR="00453D9A">
        <w:rPr>
          <w:rFonts w:ascii="Verdana" w:hAnsi="Verdana"/>
          <w:color w:val="000000"/>
        </w:rPr>
        <w:t xml:space="preserve"> beneficiario</w:t>
      </w:r>
      <w:r w:rsidRPr="006426FE">
        <w:rPr>
          <w:rFonts w:ascii="Verdana" w:hAnsi="Verdana"/>
          <w:color w:val="000000"/>
        </w:rPr>
        <w:t>;</w:t>
      </w:r>
    </w:p>
    <w:p w14:paraId="7C3BE25B" w14:textId="77777777" w:rsidR="003E1B95" w:rsidRPr="006426FE" w:rsidRDefault="003E1B95" w:rsidP="00353497">
      <w:pPr>
        <w:numPr>
          <w:ilvl w:val="0"/>
          <w:numId w:val="9"/>
        </w:numPr>
        <w:ind w:left="567" w:hanging="283"/>
        <w:contextualSpacing/>
        <w:jc w:val="both"/>
        <w:rPr>
          <w:rFonts w:ascii="Verdana" w:hAnsi="Verdana"/>
          <w:color w:val="000000"/>
        </w:rPr>
      </w:pPr>
      <w:r w:rsidRPr="006426FE">
        <w:rPr>
          <w:rFonts w:ascii="Verdana" w:hAnsi="Verdana"/>
          <w:color w:val="000000"/>
        </w:rPr>
        <w:t xml:space="preserve">informa </w:t>
      </w:r>
      <w:r w:rsidR="00803154">
        <w:rPr>
          <w:rFonts w:ascii="Verdana" w:hAnsi="Verdana"/>
          <w:color w:val="000000"/>
        </w:rPr>
        <w:t xml:space="preserve">gli organi scolastici preposti ovvero </w:t>
      </w:r>
      <w:r w:rsidRPr="006426FE">
        <w:rPr>
          <w:rFonts w:ascii="Verdana" w:hAnsi="Verdana"/>
          <w:color w:val="000000"/>
        </w:rPr>
        <w:t>Dirigente Scolastico, Dipartimenti, Collegio dei docenti, Comitato Tecnico S</w:t>
      </w:r>
      <w:r w:rsidR="00803154">
        <w:rPr>
          <w:rFonts w:ascii="Verdana" w:hAnsi="Verdana"/>
          <w:color w:val="000000"/>
        </w:rPr>
        <w:t>cientifico/Comitato Scientifico</w:t>
      </w:r>
      <w:r w:rsidRPr="006426FE">
        <w:rPr>
          <w:rFonts w:ascii="Verdana" w:hAnsi="Verdana"/>
          <w:color w:val="000000"/>
        </w:rPr>
        <w:t xml:space="preserve"> ed aggiorna il Consiglio di classe </w:t>
      </w:r>
      <w:r w:rsidR="00803154">
        <w:rPr>
          <w:rFonts w:ascii="Verdana" w:hAnsi="Verdana"/>
          <w:color w:val="000000"/>
        </w:rPr>
        <w:t xml:space="preserve">del proponente </w:t>
      </w:r>
      <w:r w:rsidRPr="006426FE">
        <w:rPr>
          <w:rFonts w:ascii="Verdana" w:hAnsi="Verdana"/>
          <w:color w:val="000000"/>
        </w:rPr>
        <w:t>sullo svolgimento dei percorsi, anche ai fini dell’eventuale riallineamento della classe;</w:t>
      </w:r>
    </w:p>
    <w:p w14:paraId="2067BF83" w14:textId="77777777" w:rsidR="003E1B95" w:rsidRPr="006426FE" w:rsidRDefault="003E1B95" w:rsidP="00353497">
      <w:pPr>
        <w:numPr>
          <w:ilvl w:val="0"/>
          <w:numId w:val="9"/>
        </w:numPr>
        <w:ind w:left="567" w:hanging="283"/>
        <w:contextualSpacing/>
        <w:jc w:val="both"/>
        <w:rPr>
          <w:rFonts w:ascii="Verdana" w:hAnsi="Verdana"/>
          <w:color w:val="000000"/>
        </w:rPr>
      </w:pPr>
      <w:r w:rsidRPr="006426FE">
        <w:rPr>
          <w:rFonts w:ascii="Verdana" w:hAnsi="Verdana"/>
          <w:color w:val="000000"/>
        </w:rPr>
        <w:t xml:space="preserve">assiste il Dirigente Scolastico </w:t>
      </w:r>
      <w:r w:rsidR="00DF557D" w:rsidRPr="006426FE">
        <w:rPr>
          <w:rFonts w:ascii="Verdana" w:hAnsi="Verdana"/>
          <w:color w:val="000000"/>
        </w:rPr>
        <w:t xml:space="preserve">del proponente </w:t>
      </w:r>
      <w:r w:rsidRPr="006426FE">
        <w:rPr>
          <w:rFonts w:ascii="Verdana" w:hAnsi="Verdana"/>
          <w:color w:val="000000"/>
        </w:rPr>
        <w:t xml:space="preserve">nella redazione della scheda di valutazione sulle strutture con le quali sono state stipulate le convenzioni per le attività di </w:t>
      </w:r>
      <w:r w:rsidR="00DE4DA5">
        <w:rPr>
          <w:rFonts w:ascii="Verdana" w:hAnsi="Verdana"/>
          <w:color w:val="000000"/>
        </w:rPr>
        <w:t>PCTO</w:t>
      </w:r>
      <w:r w:rsidRPr="006426FE">
        <w:rPr>
          <w:rFonts w:ascii="Verdana" w:hAnsi="Verdana"/>
          <w:color w:val="000000"/>
        </w:rPr>
        <w:t>, evidenziandone il potenziale formativo e le eventuali difficoltà incontrate nella collaborazione.</w:t>
      </w:r>
    </w:p>
    <w:p w14:paraId="472AC135" w14:textId="77777777" w:rsidR="003E1B95" w:rsidRPr="006426FE" w:rsidRDefault="003E1B95" w:rsidP="00353497">
      <w:pPr>
        <w:autoSpaceDE w:val="0"/>
        <w:autoSpaceDN w:val="0"/>
        <w:adjustRightInd w:val="0"/>
        <w:contextualSpacing/>
        <w:jc w:val="both"/>
        <w:rPr>
          <w:rFonts w:ascii="Verdana" w:hAnsi="Verdana"/>
          <w:color w:val="000000"/>
        </w:rPr>
      </w:pPr>
    </w:p>
    <w:p w14:paraId="4E42E612" w14:textId="77777777" w:rsidR="003E1B95" w:rsidRPr="006426FE" w:rsidRDefault="003E1B95" w:rsidP="00353497">
      <w:pPr>
        <w:autoSpaceDE w:val="0"/>
        <w:autoSpaceDN w:val="0"/>
        <w:adjustRightInd w:val="0"/>
        <w:contextualSpacing/>
        <w:jc w:val="both"/>
        <w:rPr>
          <w:rFonts w:ascii="Verdana" w:hAnsi="Verdana"/>
          <w:color w:val="000000"/>
        </w:rPr>
      </w:pPr>
      <w:r w:rsidRPr="006426FE">
        <w:rPr>
          <w:rFonts w:ascii="Verdana" w:hAnsi="Verdana"/>
          <w:color w:val="000000"/>
        </w:rPr>
        <w:t xml:space="preserve">2. Il tutor formativo esterno </w:t>
      </w:r>
      <w:r w:rsidR="00DF557D" w:rsidRPr="006426FE">
        <w:rPr>
          <w:rFonts w:ascii="Verdana" w:hAnsi="Verdana"/>
          <w:color w:val="000000"/>
        </w:rPr>
        <w:t>del</w:t>
      </w:r>
      <w:r w:rsidR="008447C7">
        <w:rPr>
          <w:rFonts w:ascii="Verdana" w:hAnsi="Verdana"/>
          <w:color w:val="000000"/>
        </w:rPr>
        <w:t>l’</w:t>
      </w:r>
      <w:r w:rsidR="00DF557D" w:rsidRPr="006426FE">
        <w:rPr>
          <w:rFonts w:ascii="Verdana" w:hAnsi="Verdana"/>
          <w:color w:val="000000"/>
        </w:rPr>
        <w:t xml:space="preserve">ospitante </w:t>
      </w:r>
      <w:r w:rsidRPr="006426FE">
        <w:rPr>
          <w:rFonts w:ascii="Verdana" w:hAnsi="Verdana"/>
          <w:color w:val="000000"/>
        </w:rPr>
        <w:t>svolge le seguenti funzioni:</w:t>
      </w:r>
    </w:p>
    <w:p w14:paraId="778115E1" w14:textId="77777777" w:rsidR="003E1B95" w:rsidRPr="006426FE" w:rsidRDefault="003E1B95" w:rsidP="00353497">
      <w:pPr>
        <w:numPr>
          <w:ilvl w:val="0"/>
          <w:numId w:val="10"/>
        </w:numPr>
        <w:ind w:left="567" w:hanging="283"/>
        <w:contextualSpacing/>
        <w:jc w:val="both"/>
        <w:rPr>
          <w:rFonts w:ascii="Verdana" w:hAnsi="Verdana"/>
          <w:color w:val="000000"/>
        </w:rPr>
      </w:pPr>
      <w:r w:rsidRPr="006426FE">
        <w:rPr>
          <w:rFonts w:ascii="Verdana" w:hAnsi="Verdana"/>
          <w:color w:val="000000"/>
        </w:rPr>
        <w:t xml:space="preserve">collabora </w:t>
      </w:r>
      <w:r w:rsidR="00E82693" w:rsidRPr="006426FE">
        <w:rPr>
          <w:rFonts w:ascii="Verdana" w:hAnsi="Verdana"/>
          <w:color w:val="000000"/>
        </w:rPr>
        <w:t xml:space="preserve">eventualmente </w:t>
      </w:r>
      <w:r w:rsidRPr="006426FE">
        <w:rPr>
          <w:rFonts w:ascii="Verdana" w:hAnsi="Verdana"/>
          <w:color w:val="000000"/>
        </w:rPr>
        <w:t xml:space="preserve">con il tutor interno </w:t>
      </w:r>
      <w:r w:rsidR="00E82693" w:rsidRPr="006426FE">
        <w:rPr>
          <w:rFonts w:ascii="Verdana" w:hAnsi="Verdana"/>
          <w:color w:val="000000"/>
        </w:rPr>
        <w:t xml:space="preserve">del proponente </w:t>
      </w:r>
      <w:r w:rsidRPr="006426FE">
        <w:rPr>
          <w:rFonts w:ascii="Verdana" w:hAnsi="Verdana"/>
          <w:color w:val="000000"/>
        </w:rPr>
        <w:t xml:space="preserve">alla progettazione, organizzazione e valutazione dell’esperienza di </w:t>
      </w:r>
      <w:r w:rsidR="00DE4DA5">
        <w:rPr>
          <w:rFonts w:ascii="Verdana" w:hAnsi="Verdana"/>
          <w:color w:val="000000"/>
        </w:rPr>
        <w:t>PCTO</w:t>
      </w:r>
      <w:r w:rsidRPr="006426FE">
        <w:rPr>
          <w:rFonts w:ascii="Verdana" w:hAnsi="Verdana"/>
          <w:color w:val="000000"/>
        </w:rPr>
        <w:t>;</w:t>
      </w:r>
    </w:p>
    <w:p w14:paraId="2E3154AC" w14:textId="77777777" w:rsidR="003E1B95" w:rsidRPr="006426FE" w:rsidRDefault="003E1B95" w:rsidP="00353497">
      <w:pPr>
        <w:numPr>
          <w:ilvl w:val="0"/>
          <w:numId w:val="10"/>
        </w:numPr>
        <w:ind w:left="567" w:hanging="283"/>
        <w:contextualSpacing/>
        <w:jc w:val="both"/>
        <w:rPr>
          <w:rFonts w:ascii="Verdana" w:hAnsi="Verdana"/>
          <w:color w:val="000000"/>
        </w:rPr>
      </w:pPr>
      <w:r w:rsidRPr="006426FE">
        <w:rPr>
          <w:rFonts w:ascii="Verdana" w:hAnsi="Verdana"/>
          <w:color w:val="000000"/>
        </w:rPr>
        <w:t xml:space="preserve">favorisce l’inserimento </w:t>
      </w:r>
      <w:r w:rsidR="00803154">
        <w:rPr>
          <w:rFonts w:ascii="Verdana" w:hAnsi="Verdana"/>
          <w:color w:val="000000"/>
        </w:rPr>
        <w:t>del beneficiario</w:t>
      </w:r>
      <w:r w:rsidRPr="006426FE">
        <w:rPr>
          <w:rFonts w:ascii="Verdana" w:hAnsi="Verdana"/>
          <w:color w:val="000000"/>
        </w:rPr>
        <w:t xml:space="preserve"> nel contesto operativo, lo affianca e lo assiste nel percorso;</w:t>
      </w:r>
    </w:p>
    <w:p w14:paraId="358A0EBF" w14:textId="77777777" w:rsidR="003E1B95" w:rsidRPr="006426FE" w:rsidRDefault="003E1B95" w:rsidP="00353497">
      <w:pPr>
        <w:numPr>
          <w:ilvl w:val="0"/>
          <w:numId w:val="10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Verdana" w:hAnsi="Verdana"/>
          <w:color w:val="000000"/>
        </w:rPr>
      </w:pPr>
      <w:r w:rsidRPr="006426FE">
        <w:rPr>
          <w:rFonts w:ascii="Verdana" w:hAnsi="Verdana"/>
          <w:color w:val="000000"/>
        </w:rPr>
        <w:t xml:space="preserve">garantisce l’informazione </w:t>
      </w:r>
      <w:r w:rsidR="00803154">
        <w:rPr>
          <w:rFonts w:ascii="Verdana" w:hAnsi="Verdana"/>
          <w:color w:val="000000"/>
        </w:rPr>
        <w:t>del beneficiario</w:t>
      </w:r>
      <w:r w:rsidRPr="006426FE">
        <w:rPr>
          <w:rFonts w:ascii="Verdana" w:hAnsi="Verdana"/>
          <w:color w:val="000000"/>
        </w:rPr>
        <w:t xml:space="preserve"> sui rischi specifici aziendali, nel rispetto delle procedure interne;</w:t>
      </w:r>
    </w:p>
    <w:p w14:paraId="0C647B13" w14:textId="77777777" w:rsidR="003E1B95" w:rsidRPr="006426FE" w:rsidRDefault="00E82693" w:rsidP="00353497">
      <w:pPr>
        <w:numPr>
          <w:ilvl w:val="0"/>
          <w:numId w:val="10"/>
        </w:numPr>
        <w:ind w:left="567" w:hanging="283"/>
        <w:contextualSpacing/>
        <w:jc w:val="both"/>
        <w:rPr>
          <w:rFonts w:ascii="Verdana" w:hAnsi="Verdana"/>
          <w:color w:val="000000"/>
        </w:rPr>
      </w:pPr>
      <w:r w:rsidRPr="006426FE">
        <w:rPr>
          <w:rFonts w:ascii="Verdana" w:hAnsi="Verdana"/>
          <w:color w:val="000000"/>
        </w:rPr>
        <w:t xml:space="preserve">agisce in veste di facilitatore per </w:t>
      </w:r>
      <w:r w:rsidR="003E1B95" w:rsidRPr="006426FE">
        <w:rPr>
          <w:rFonts w:ascii="Verdana" w:hAnsi="Verdana"/>
          <w:color w:val="000000"/>
        </w:rPr>
        <w:t>le attività in base al progetto formativo, coordinandosi anche con altre figure professionali presenti nella struttura ospitante;</w:t>
      </w:r>
    </w:p>
    <w:p w14:paraId="05D23889" w14:textId="77777777" w:rsidR="003E1B95" w:rsidRPr="006426FE" w:rsidRDefault="003E1B95" w:rsidP="00353497">
      <w:pPr>
        <w:numPr>
          <w:ilvl w:val="0"/>
          <w:numId w:val="10"/>
        </w:numPr>
        <w:ind w:left="567" w:hanging="283"/>
        <w:contextualSpacing/>
        <w:jc w:val="both"/>
        <w:rPr>
          <w:rFonts w:ascii="Verdana" w:hAnsi="Verdana"/>
          <w:color w:val="000000"/>
        </w:rPr>
      </w:pPr>
      <w:r w:rsidRPr="006426FE">
        <w:rPr>
          <w:rFonts w:ascii="Verdana" w:hAnsi="Verdana"/>
          <w:color w:val="000000"/>
        </w:rPr>
        <w:t xml:space="preserve">coinvolge </w:t>
      </w:r>
      <w:r w:rsidR="00803154">
        <w:rPr>
          <w:rFonts w:ascii="Verdana" w:hAnsi="Verdana"/>
          <w:color w:val="000000"/>
        </w:rPr>
        <w:t>il beneficiario</w:t>
      </w:r>
      <w:r w:rsidRPr="006426FE">
        <w:rPr>
          <w:rFonts w:ascii="Verdana" w:hAnsi="Verdana"/>
          <w:color w:val="000000"/>
        </w:rPr>
        <w:t xml:space="preserve"> nel processo di valutazione dell’esperienza;</w:t>
      </w:r>
    </w:p>
    <w:p w14:paraId="6CCF8ED2" w14:textId="77777777" w:rsidR="003E1B95" w:rsidRPr="006426FE" w:rsidRDefault="003E1B95" w:rsidP="00353497">
      <w:pPr>
        <w:numPr>
          <w:ilvl w:val="0"/>
          <w:numId w:val="10"/>
        </w:numPr>
        <w:ind w:left="567" w:hanging="283"/>
        <w:contextualSpacing/>
        <w:jc w:val="both"/>
        <w:rPr>
          <w:rFonts w:ascii="Verdana" w:hAnsi="Verdana"/>
          <w:color w:val="000000"/>
        </w:rPr>
      </w:pPr>
      <w:r w:rsidRPr="006426FE">
        <w:rPr>
          <w:rFonts w:ascii="Verdana" w:hAnsi="Verdana"/>
          <w:color w:val="000000"/>
        </w:rPr>
        <w:t xml:space="preserve">fornisce </w:t>
      </w:r>
      <w:r w:rsidR="00803154">
        <w:rPr>
          <w:rFonts w:ascii="Verdana" w:hAnsi="Verdana"/>
          <w:color w:val="000000"/>
        </w:rPr>
        <w:t xml:space="preserve">al </w:t>
      </w:r>
      <w:r w:rsidR="00E82693" w:rsidRPr="006426FE">
        <w:rPr>
          <w:rFonts w:ascii="Verdana" w:hAnsi="Verdana"/>
          <w:color w:val="000000"/>
        </w:rPr>
        <w:t>proponente</w:t>
      </w:r>
      <w:r w:rsidRPr="006426FE">
        <w:rPr>
          <w:rFonts w:ascii="Verdana" w:hAnsi="Verdana"/>
          <w:color w:val="000000"/>
        </w:rPr>
        <w:t xml:space="preserve"> gli elementi </w:t>
      </w:r>
      <w:r w:rsidR="00803154">
        <w:rPr>
          <w:rFonts w:ascii="Verdana" w:hAnsi="Verdana"/>
          <w:color w:val="000000"/>
        </w:rPr>
        <w:t>richiesti</w:t>
      </w:r>
      <w:r w:rsidRPr="006426FE">
        <w:rPr>
          <w:rFonts w:ascii="Verdana" w:hAnsi="Verdana"/>
          <w:color w:val="000000"/>
        </w:rPr>
        <w:t xml:space="preserve"> per valutare le attività </w:t>
      </w:r>
      <w:r w:rsidR="00803154">
        <w:rPr>
          <w:rFonts w:ascii="Verdana" w:hAnsi="Verdana"/>
          <w:color w:val="000000"/>
        </w:rPr>
        <w:t>del beneficiario</w:t>
      </w:r>
      <w:r w:rsidRPr="006426FE">
        <w:rPr>
          <w:rFonts w:ascii="Verdana" w:hAnsi="Verdana"/>
          <w:color w:val="000000"/>
        </w:rPr>
        <w:t xml:space="preserve"> e l’efficacia del processo formativo.</w:t>
      </w:r>
    </w:p>
    <w:p w14:paraId="71A71130" w14:textId="77777777" w:rsidR="003E1B95" w:rsidRPr="006426FE" w:rsidRDefault="003E1B95" w:rsidP="00353497">
      <w:pPr>
        <w:contextualSpacing/>
        <w:jc w:val="both"/>
        <w:rPr>
          <w:rFonts w:ascii="Verdana" w:hAnsi="Verdana"/>
          <w:color w:val="000000"/>
        </w:rPr>
      </w:pPr>
    </w:p>
    <w:p w14:paraId="314B44DE" w14:textId="77777777" w:rsidR="00F1496A" w:rsidRPr="00453D9A" w:rsidRDefault="003E1B95" w:rsidP="00F1496A">
      <w:pPr>
        <w:autoSpaceDE w:val="0"/>
        <w:autoSpaceDN w:val="0"/>
        <w:adjustRightInd w:val="0"/>
        <w:contextualSpacing/>
        <w:jc w:val="both"/>
        <w:rPr>
          <w:rFonts w:ascii="Verdana" w:hAnsi="Verdana"/>
          <w:color w:val="000000"/>
          <w:highlight w:val="yellow"/>
        </w:rPr>
      </w:pPr>
      <w:r w:rsidRPr="00453D9A">
        <w:rPr>
          <w:rFonts w:ascii="Verdana" w:hAnsi="Verdana"/>
          <w:color w:val="000000"/>
        </w:rPr>
        <w:t xml:space="preserve">3. </w:t>
      </w:r>
      <w:r w:rsidR="00F1496A" w:rsidRPr="00453D9A">
        <w:rPr>
          <w:rFonts w:ascii="Verdana" w:hAnsi="Verdana"/>
          <w:color w:val="000000"/>
        </w:rPr>
        <w:t xml:space="preserve">I beneficiari ed i </w:t>
      </w:r>
      <w:r w:rsidR="008447C7">
        <w:rPr>
          <w:rFonts w:ascii="Verdana" w:hAnsi="Verdana"/>
          <w:color w:val="000000"/>
        </w:rPr>
        <w:t>loro</w:t>
      </w:r>
      <w:r w:rsidR="00F1496A" w:rsidRPr="00453D9A">
        <w:rPr>
          <w:rFonts w:ascii="Verdana" w:hAnsi="Verdana"/>
          <w:color w:val="000000"/>
        </w:rPr>
        <w:t xml:space="preserve"> genitori o tutori legali si impegnano</w:t>
      </w:r>
      <w:r w:rsidR="00453D9A" w:rsidRPr="00453D9A">
        <w:rPr>
          <w:rFonts w:ascii="Verdana" w:hAnsi="Verdana"/>
          <w:color w:val="000000"/>
        </w:rPr>
        <w:t xml:space="preserve"> </w:t>
      </w:r>
      <w:r w:rsidR="008447C7">
        <w:rPr>
          <w:rFonts w:ascii="Verdana" w:hAnsi="Verdana"/>
          <w:color w:val="000000"/>
        </w:rPr>
        <w:t>affinché</w:t>
      </w:r>
      <w:r w:rsidR="00453D9A">
        <w:rPr>
          <w:rFonts w:ascii="Verdana" w:hAnsi="Verdana"/>
          <w:color w:val="000000"/>
        </w:rPr>
        <w:t xml:space="preserve"> i beneficiari</w:t>
      </w:r>
      <w:r w:rsidR="00F1496A" w:rsidRPr="00453D9A">
        <w:rPr>
          <w:rFonts w:ascii="Verdana" w:hAnsi="Verdana"/>
          <w:color w:val="000000"/>
          <w:highlight w:val="yellow"/>
        </w:rPr>
        <w:t xml:space="preserve"> </w:t>
      </w:r>
    </w:p>
    <w:p w14:paraId="2F9DB7D0" w14:textId="77777777" w:rsidR="00F1496A" w:rsidRPr="006426FE" w:rsidRDefault="00453D9A" w:rsidP="00F1496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raggiungano</w:t>
      </w:r>
      <w:r w:rsidR="00F1496A">
        <w:rPr>
          <w:rFonts w:ascii="Verdana" w:hAnsi="Verdana"/>
          <w:color w:val="000000"/>
        </w:rPr>
        <w:t xml:space="preserve"> </w:t>
      </w:r>
      <w:r w:rsidR="00F1496A" w:rsidRPr="006426FE">
        <w:rPr>
          <w:rFonts w:ascii="Verdana" w:hAnsi="Verdana"/>
          <w:color w:val="000000"/>
        </w:rPr>
        <w:t>gli obiettivi del percorso</w:t>
      </w:r>
    </w:p>
    <w:p w14:paraId="50A1851F" w14:textId="77777777" w:rsidR="00F1496A" w:rsidRPr="006426FE" w:rsidRDefault="00F1496A" w:rsidP="00F1496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6426FE">
        <w:rPr>
          <w:rFonts w:ascii="Verdana" w:hAnsi="Verdana"/>
          <w:color w:val="000000"/>
        </w:rPr>
        <w:t>rispet</w:t>
      </w:r>
      <w:r>
        <w:rPr>
          <w:rFonts w:ascii="Verdana" w:hAnsi="Verdana"/>
          <w:color w:val="000000"/>
        </w:rPr>
        <w:t>tino</w:t>
      </w:r>
      <w:r w:rsidRPr="006426FE">
        <w:rPr>
          <w:rFonts w:ascii="Verdana" w:hAnsi="Verdana"/>
          <w:color w:val="000000"/>
        </w:rPr>
        <w:t xml:space="preserve"> gli obblighi</w:t>
      </w:r>
      <w:r w:rsidRPr="00803154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previsti</w:t>
      </w:r>
    </w:p>
    <w:p w14:paraId="5F7CD8F1" w14:textId="77777777" w:rsidR="00F1496A" w:rsidRPr="006426FE" w:rsidRDefault="00F1496A" w:rsidP="00F1496A">
      <w:pPr>
        <w:pStyle w:val="Paragrafoelenco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dal D Lgs</w:t>
      </w:r>
      <w:r w:rsidRPr="006426FE">
        <w:rPr>
          <w:rFonts w:ascii="Verdana" w:hAnsi="Verdana"/>
          <w:color w:val="000000"/>
        </w:rPr>
        <w:t xml:space="preserve"> 81/2008</w:t>
      </w:r>
      <w:r>
        <w:rPr>
          <w:rFonts w:ascii="Verdana" w:hAnsi="Verdana"/>
          <w:color w:val="000000"/>
        </w:rPr>
        <w:t>, art 20</w:t>
      </w:r>
      <w:r w:rsidR="007C06E8">
        <w:rPr>
          <w:rFonts w:ascii="Verdana" w:hAnsi="Verdana"/>
          <w:color w:val="000000"/>
        </w:rPr>
        <w:t>,</w:t>
      </w:r>
      <w:r w:rsidRPr="00803154">
        <w:rPr>
          <w:rFonts w:ascii="Verdana" w:hAnsi="Verdana"/>
          <w:color w:val="000000"/>
        </w:rPr>
        <w:t xml:space="preserve"> </w:t>
      </w:r>
      <w:r w:rsidRPr="006426FE">
        <w:rPr>
          <w:rFonts w:ascii="Verdana" w:hAnsi="Verdana"/>
          <w:color w:val="000000"/>
        </w:rPr>
        <w:t xml:space="preserve">propri di ciascun </w:t>
      </w:r>
      <w:r>
        <w:rPr>
          <w:rFonts w:ascii="Verdana" w:hAnsi="Verdana"/>
          <w:color w:val="000000"/>
        </w:rPr>
        <w:t>lavoratore;</w:t>
      </w:r>
    </w:p>
    <w:p w14:paraId="539B77DB" w14:textId="77777777" w:rsidR="00F1496A" w:rsidRPr="00803154" w:rsidRDefault="00F1496A" w:rsidP="00F1496A">
      <w:pPr>
        <w:pStyle w:val="Paragrafoelenco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803154">
        <w:rPr>
          <w:rFonts w:ascii="Verdana" w:hAnsi="Verdana"/>
          <w:color w:val="000000"/>
        </w:rPr>
        <w:t xml:space="preserve">dai regolamenti dell’Istituto comprensivo di Preganziol presenti in </w:t>
      </w:r>
      <w:hyperlink r:id="rId7" w:history="1">
        <w:r w:rsidR="00B54A30" w:rsidRPr="00EB2F4A">
          <w:rPr>
            <w:rStyle w:val="Collegamentoipertestuale"/>
            <w:rFonts w:ascii="Verdana" w:hAnsi="Verdana"/>
          </w:rPr>
          <w:t>www.icpreganziol.edu.it</w:t>
        </w:r>
      </w:hyperlink>
      <w:r w:rsidRPr="00803154">
        <w:rPr>
          <w:rFonts w:ascii="Verdana" w:hAnsi="Verdana"/>
          <w:color w:val="000000"/>
        </w:rPr>
        <w:t xml:space="preserve"> menù verticale a sinistra &gt; Regolamenti, ed in particolare il Regolamento di istituto, il Regolamento disciplinare, il Patto educativo di corresponsabilità ed infine il Regolamento dell’ordine di scuola di destinazione ovvero di scuola dell’infanzia, primaria oppure secondaria</w:t>
      </w:r>
      <w:r>
        <w:rPr>
          <w:rFonts w:ascii="Verdana" w:hAnsi="Verdana"/>
          <w:color w:val="000000"/>
        </w:rPr>
        <w:t xml:space="preserve"> di 1° grado</w:t>
      </w:r>
      <w:r w:rsidR="008447C7">
        <w:rPr>
          <w:rFonts w:ascii="Verdana" w:hAnsi="Verdana"/>
          <w:color w:val="000000"/>
        </w:rPr>
        <w:t>;</w:t>
      </w:r>
    </w:p>
    <w:p w14:paraId="0E51F264" w14:textId="77777777" w:rsidR="00F1496A" w:rsidRPr="00803154" w:rsidRDefault="00F1496A" w:rsidP="00F1496A">
      <w:pPr>
        <w:pStyle w:val="Paragrafoelenco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803154">
        <w:rPr>
          <w:rFonts w:ascii="Verdana" w:hAnsi="Verdana"/>
          <w:color w:val="000000"/>
        </w:rPr>
        <w:t xml:space="preserve">dal divieto di introdurre in ambiente scolastico interno ed esterno dispositivi delle nuove tecnologie accesi, se non specificamente autorizzati dall’istituzione scolastica (esempi: telefoni cellulari, smartphone, palmari, tablet, PC portatili, fotocamere, videocamere o altri dispositivi). </w:t>
      </w:r>
    </w:p>
    <w:p w14:paraId="78CC9408" w14:textId="77777777" w:rsidR="00F1496A" w:rsidRDefault="00EC6A8C" w:rsidP="00F1496A">
      <w:pPr>
        <w:autoSpaceDE w:val="0"/>
        <w:autoSpaceDN w:val="0"/>
        <w:adjustRightInd w:val="0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due</w:t>
      </w:r>
      <w:r w:rsidR="00F1496A" w:rsidRPr="006426FE">
        <w:rPr>
          <w:rFonts w:ascii="Verdana" w:hAnsi="Verdana"/>
          <w:color w:val="000000"/>
        </w:rPr>
        <w:t xml:space="preserve"> tutor collaborano nel controllo </w:t>
      </w:r>
      <w:r w:rsidR="00F1496A">
        <w:rPr>
          <w:rFonts w:ascii="Verdana" w:hAnsi="Verdana"/>
          <w:color w:val="000000"/>
        </w:rPr>
        <w:t xml:space="preserve">del rispetto </w:t>
      </w:r>
      <w:r w:rsidR="00F1496A" w:rsidRPr="006426FE">
        <w:rPr>
          <w:rFonts w:ascii="Verdana" w:hAnsi="Verdana"/>
          <w:color w:val="000000"/>
        </w:rPr>
        <w:t>d</w:t>
      </w:r>
      <w:r w:rsidR="00F1496A">
        <w:rPr>
          <w:rFonts w:ascii="Verdana" w:hAnsi="Verdana"/>
          <w:color w:val="000000"/>
        </w:rPr>
        <w:t xml:space="preserve">i quanto descritto nel presente articolo 3 comma 3 ed il </w:t>
      </w:r>
      <w:r w:rsidR="00F1496A" w:rsidRPr="00803154">
        <w:rPr>
          <w:rFonts w:ascii="Verdana" w:hAnsi="Verdana"/>
          <w:color w:val="000000"/>
        </w:rPr>
        <w:t>tutor esterno del</w:t>
      </w:r>
      <w:r>
        <w:rPr>
          <w:rFonts w:ascii="Verdana" w:hAnsi="Verdana"/>
          <w:color w:val="000000"/>
        </w:rPr>
        <w:t>l’</w:t>
      </w:r>
      <w:r w:rsidR="00F1496A" w:rsidRPr="00803154">
        <w:rPr>
          <w:rFonts w:ascii="Verdana" w:hAnsi="Verdana"/>
          <w:color w:val="000000"/>
        </w:rPr>
        <w:t xml:space="preserve">ospitante </w:t>
      </w:r>
      <w:r w:rsidR="00F1496A">
        <w:rPr>
          <w:rFonts w:ascii="Verdana" w:hAnsi="Verdana"/>
          <w:color w:val="000000"/>
        </w:rPr>
        <w:t xml:space="preserve">segnalerà tempestivamente </w:t>
      </w:r>
      <w:r w:rsidR="00F1496A" w:rsidRPr="00803154">
        <w:rPr>
          <w:rFonts w:ascii="Verdana" w:hAnsi="Verdana"/>
          <w:color w:val="000000"/>
        </w:rPr>
        <w:t>al proprio Dirigente scolastico</w:t>
      </w:r>
      <w:r w:rsidR="00F1496A">
        <w:rPr>
          <w:rFonts w:ascii="Verdana" w:hAnsi="Verdana"/>
          <w:color w:val="000000"/>
        </w:rPr>
        <w:t xml:space="preserve"> eventuali violazioni</w:t>
      </w:r>
      <w:r w:rsidR="00F1496A" w:rsidRPr="00803154">
        <w:rPr>
          <w:rFonts w:ascii="Verdana" w:hAnsi="Verdana"/>
          <w:color w:val="000000"/>
        </w:rPr>
        <w:t>.</w:t>
      </w:r>
    </w:p>
    <w:p w14:paraId="5B57EF77" w14:textId="77777777" w:rsidR="007C06E8" w:rsidRPr="00803154" w:rsidRDefault="007C06E8" w:rsidP="00F1496A">
      <w:pPr>
        <w:autoSpaceDE w:val="0"/>
        <w:autoSpaceDN w:val="0"/>
        <w:adjustRightInd w:val="0"/>
        <w:ind w:firstLine="708"/>
        <w:jc w:val="both"/>
        <w:rPr>
          <w:rFonts w:ascii="Verdana" w:hAnsi="Verdana"/>
          <w:color w:val="000000"/>
        </w:rPr>
      </w:pPr>
    </w:p>
    <w:p w14:paraId="578A8C1C" w14:textId="77777777" w:rsidR="003E1B95" w:rsidRPr="006426FE" w:rsidRDefault="003E1B95" w:rsidP="00F1496A">
      <w:pPr>
        <w:autoSpaceDE w:val="0"/>
        <w:autoSpaceDN w:val="0"/>
        <w:adjustRightInd w:val="0"/>
        <w:contextualSpacing/>
        <w:jc w:val="center"/>
        <w:rPr>
          <w:rFonts w:ascii="Verdana" w:hAnsi="Verdana"/>
          <w:b/>
          <w:bCs/>
          <w:color w:val="000000"/>
        </w:rPr>
      </w:pPr>
      <w:r w:rsidRPr="006426FE">
        <w:rPr>
          <w:rFonts w:ascii="Verdana" w:hAnsi="Verdana"/>
          <w:b/>
          <w:bCs/>
          <w:color w:val="000000"/>
        </w:rPr>
        <w:t>Art. 4</w:t>
      </w:r>
    </w:p>
    <w:p w14:paraId="792DECE1" w14:textId="77777777" w:rsidR="003E1B95" w:rsidRDefault="003E1B95" w:rsidP="00353497">
      <w:pPr>
        <w:autoSpaceDE w:val="0"/>
        <w:autoSpaceDN w:val="0"/>
        <w:adjustRightInd w:val="0"/>
        <w:contextualSpacing/>
        <w:jc w:val="both"/>
        <w:rPr>
          <w:rFonts w:ascii="Verdana" w:hAnsi="Verdana"/>
          <w:color w:val="000000"/>
        </w:rPr>
      </w:pPr>
      <w:r w:rsidRPr="006426FE">
        <w:rPr>
          <w:rFonts w:ascii="Verdana" w:hAnsi="Verdana"/>
          <w:color w:val="000000"/>
        </w:rPr>
        <w:t xml:space="preserve">Durante lo svolgimento del </w:t>
      </w:r>
      <w:r w:rsidR="00DE4DA5">
        <w:rPr>
          <w:rFonts w:ascii="Verdana" w:hAnsi="Verdana"/>
          <w:color w:val="000000"/>
        </w:rPr>
        <w:t>PCTO</w:t>
      </w:r>
      <w:r w:rsidR="00DE4DA5" w:rsidRPr="00F1496A">
        <w:rPr>
          <w:rFonts w:ascii="Verdana" w:hAnsi="Verdana"/>
          <w:color w:val="000000"/>
        </w:rPr>
        <w:t xml:space="preserve"> </w:t>
      </w:r>
      <w:r w:rsidR="000379F6">
        <w:rPr>
          <w:rFonts w:ascii="Verdana" w:hAnsi="Verdana"/>
          <w:color w:val="000000"/>
        </w:rPr>
        <w:t xml:space="preserve">i beneficiari </w:t>
      </w:r>
      <w:r w:rsidRPr="006426FE">
        <w:rPr>
          <w:rFonts w:ascii="Verdana" w:hAnsi="Verdana"/>
          <w:color w:val="000000"/>
        </w:rPr>
        <w:t>sono tenuti a:</w:t>
      </w:r>
    </w:p>
    <w:p w14:paraId="71E5645A" w14:textId="77777777" w:rsidR="000379F6" w:rsidRPr="006426FE" w:rsidRDefault="000379F6" w:rsidP="00353497">
      <w:pPr>
        <w:autoSpaceDE w:val="0"/>
        <w:autoSpaceDN w:val="0"/>
        <w:adjustRightInd w:val="0"/>
        <w:contextualSpacing/>
        <w:jc w:val="both"/>
        <w:rPr>
          <w:rFonts w:ascii="Verdana" w:hAnsi="Verdana"/>
          <w:color w:val="000000"/>
        </w:rPr>
      </w:pPr>
    </w:p>
    <w:p w14:paraId="0847D133" w14:textId="77777777" w:rsidR="000379F6" w:rsidRDefault="00353497" w:rsidP="000379F6">
      <w:pPr>
        <w:numPr>
          <w:ilvl w:val="1"/>
          <w:numId w:val="13"/>
        </w:numPr>
        <w:autoSpaceDE w:val="0"/>
        <w:autoSpaceDN w:val="0"/>
        <w:adjustRightInd w:val="0"/>
        <w:ind w:left="567" w:hanging="284"/>
        <w:contextualSpacing/>
        <w:jc w:val="both"/>
        <w:rPr>
          <w:rFonts w:ascii="Verdana" w:hAnsi="Verdana"/>
          <w:color w:val="000000"/>
        </w:rPr>
      </w:pPr>
      <w:r w:rsidRPr="006426FE">
        <w:rPr>
          <w:rFonts w:ascii="Verdana" w:hAnsi="Verdana"/>
          <w:color w:val="000000"/>
        </w:rPr>
        <w:t>adottare un comportamento ed un abbigliamento consoni ad un contesto di scuola e di uffici di un istituto del primo ciclo di istruzione, caratterizzato dalla presenza di alunni delle relative fasce di età;</w:t>
      </w:r>
    </w:p>
    <w:p w14:paraId="463158C9" w14:textId="77777777" w:rsidR="000379F6" w:rsidRDefault="003E1B95" w:rsidP="000379F6">
      <w:pPr>
        <w:numPr>
          <w:ilvl w:val="1"/>
          <w:numId w:val="13"/>
        </w:numPr>
        <w:autoSpaceDE w:val="0"/>
        <w:autoSpaceDN w:val="0"/>
        <w:adjustRightInd w:val="0"/>
        <w:ind w:left="567" w:hanging="284"/>
        <w:contextualSpacing/>
        <w:jc w:val="both"/>
        <w:rPr>
          <w:rFonts w:ascii="Verdana" w:hAnsi="Verdana"/>
          <w:color w:val="000000"/>
        </w:rPr>
      </w:pPr>
      <w:r w:rsidRPr="000379F6">
        <w:rPr>
          <w:rFonts w:ascii="Verdana" w:hAnsi="Verdana"/>
          <w:color w:val="000000"/>
        </w:rPr>
        <w:t>svolgere le attività previste dal percorso formativo personalizzato;</w:t>
      </w:r>
    </w:p>
    <w:p w14:paraId="6E27E6E4" w14:textId="77777777" w:rsidR="000379F6" w:rsidRDefault="00353497" w:rsidP="000379F6">
      <w:pPr>
        <w:numPr>
          <w:ilvl w:val="1"/>
          <w:numId w:val="13"/>
        </w:numPr>
        <w:autoSpaceDE w:val="0"/>
        <w:autoSpaceDN w:val="0"/>
        <w:adjustRightInd w:val="0"/>
        <w:ind w:left="567" w:hanging="284"/>
        <w:contextualSpacing/>
        <w:jc w:val="both"/>
        <w:rPr>
          <w:rFonts w:ascii="Verdana" w:hAnsi="Verdana"/>
          <w:color w:val="000000"/>
        </w:rPr>
      </w:pPr>
      <w:r w:rsidRPr="000379F6">
        <w:rPr>
          <w:rFonts w:ascii="Verdana" w:hAnsi="Verdana"/>
          <w:color w:val="000000"/>
        </w:rPr>
        <w:t>seguire le indicazioni dei tutor e fare riferimento ad essi per qualsiasi esigenza di tipo organizzativo o altre evenienze;</w:t>
      </w:r>
    </w:p>
    <w:p w14:paraId="0BD1AACC" w14:textId="77777777" w:rsidR="000379F6" w:rsidRDefault="003E1B95" w:rsidP="000379F6">
      <w:pPr>
        <w:numPr>
          <w:ilvl w:val="1"/>
          <w:numId w:val="13"/>
        </w:numPr>
        <w:autoSpaceDE w:val="0"/>
        <w:autoSpaceDN w:val="0"/>
        <w:adjustRightInd w:val="0"/>
        <w:ind w:left="567" w:hanging="284"/>
        <w:contextualSpacing/>
        <w:jc w:val="both"/>
        <w:rPr>
          <w:rFonts w:ascii="Verdana" w:hAnsi="Verdana"/>
          <w:color w:val="000000"/>
        </w:rPr>
      </w:pPr>
      <w:r w:rsidRPr="000379F6">
        <w:rPr>
          <w:rFonts w:ascii="Verdana" w:hAnsi="Verdana"/>
          <w:color w:val="000000"/>
        </w:rPr>
        <w:t>rispettare le norme in materia di igiene, sicurezza e salute sui luoghi di lavoro, nonché tutte le disposizioni, istruzioni, prescrizioni, regolamenti interni, previsti a tale scopo;</w:t>
      </w:r>
    </w:p>
    <w:p w14:paraId="0592123B" w14:textId="77777777" w:rsidR="000379F6" w:rsidRDefault="003E1B95" w:rsidP="000379F6">
      <w:pPr>
        <w:numPr>
          <w:ilvl w:val="1"/>
          <w:numId w:val="13"/>
        </w:numPr>
        <w:autoSpaceDE w:val="0"/>
        <w:autoSpaceDN w:val="0"/>
        <w:adjustRightInd w:val="0"/>
        <w:ind w:left="567" w:hanging="284"/>
        <w:contextualSpacing/>
        <w:jc w:val="both"/>
        <w:rPr>
          <w:rFonts w:ascii="Verdana" w:hAnsi="Verdana"/>
          <w:color w:val="000000"/>
        </w:rPr>
      </w:pPr>
      <w:r w:rsidRPr="000379F6">
        <w:rPr>
          <w:rFonts w:ascii="Verdana" w:hAnsi="Verdana"/>
          <w:color w:val="000000"/>
        </w:rPr>
        <w:t>mantenere la necessaria riservatezza per quanto attiene ai dati, informazioni o conoscenze in merito a processi produttivi e prodotti, acquisiti durante lo svolgimento dell’attività formativa in contesto lavorativo;</w:t>
      </w:r>
    </w:p>
    <w:p w14:paraId="4FD204CD" w14:textId="77777777" w:rsidR="003E1B95" w:rsidRDefault="003E1B95" w:rsidP="000379F6">
      <w:pPr>
        <w:numPr>
          <w:ilvl w:val="1"/>
          <w:numId w:val="13"/>
        </w:numPr>
        <w:autoSpaceDE w:val="0"/>
        <w:autoSpaceDN w:val="0"/>
        <w:adjustRightInd w:val="0"/>
        <w:ind w:left="567" w:hanging="284"/>
        <w:contextualSpacing/>
        <w:jc w:val="both"/>
        <w:rPr>
          <w:rFonts w:ascii="Verdana" w:hAnsi="Verdana"/>
          <w:color w:val="000000"/>
        </w:rPr>
      </w:pPr>
      <w:r w:rsidRPr="000379F6">
        <w:rPr>
          <w:rFonts w:ascii="Verdana" w:hAnsi="Verdana"/>
          <w:color w:val="000000"/>
        </w:rPr>
        <w:t xml:space="preserve">rispettare gli obblighi </w:t>
      </w:r>
      <w:r w:rsidR="00F1496A">
        <w:rPr>
          <w:rFonts w:ascii="Verdana" w:hAnsi="Verdana"/>
          <w:color w:val="000000"/>
        </w:rPr>
        <w:t>previsti dal D Lgs</w:t>
      </w:r>
      <w:r w:rsidR="00F1496A" w:rsidRPr="006426FE">
        <w:rPr>
          <w:rFonts w:ascii="Verdana" w:hAnsi="Verdana"/>
          <w:color w:val="000000"/>
        </w:rPr>
        <w:t xml:space="preserve"> 81/2008</w:t>
      </w:r>
      <w:r w:rsidR="00F1496A">
        <w:rPr>
          <w:rFonts w:ascii="Verdana" w:hAnsi="Verdana"/>
          <w:color w:val="000000"/>
        </w:rPr>
        <w:t>, art 20</w:t>
      </w:r>
      <w:r w:rsidRPr="000379F6">
        <w:rPr>
          <w:rFonts w:ascii="Verdana" w:hAnsi="Verdana"/>
          <w:color w:val="000000"/>
        </w:rPr>
        <w:t>.</w:t>
      </w:r>
    </w:p>
    <w:p w14:paraId="470EFC1F" w14:textId="77777777" w:rsidR="007C06E8" w:rsidRPr="000379F6" w:rsidRDefault="007C06E8" w:rsidP="007C06E8">
      <w:pPr>
        <w:autoSpaceDE w:val="0"/>
        <w:autoSpaceDN w:val="0"/>
        <w:adjustRightInd w:val="0"/>
        <w:ind w:left="567"/>
        <w:contextualSpacing/>
        <w:jc w:val="both"/>
        <w:rPr>
          <w:rFonts w:ascii="Verdana" w:hAnsi="Verdana"/>
          <w:color w:val="000000"/>
        </w:rPr>
      </w:pPr>
    </w:p>
    <w:p w14:paraId="24EB0E53" w14:textId="77777777" w:rsidR="003E1B95" w:rsidRPr="006426FE" w:rsidRDefault="003E1B95" w:rsidP="00353497">
      <w:pPr>
        <w:autoSpaceDE w:val="0"/>
        <w:autoSpaceDN w:val="0"/>
        <w:adjustRightInd w:val="0"/>
        <w:contextualSpacing/>
        <w:jc w:val="center"/>
        <w:rPr>
          <w:rFonts w:ascii="Verdana" w:hAnsi="Verdana"/>
          <w:b/>
          <w:bCs/>
          <w:color w:val="000000"/>
        </w:rPr>
      </w:pPr>
      <w:r w:rsidRPr="006426FE">
        <w:rPr>
          <w:rFonts w:ascii="Verdana" w:hAnsi="Verdana"/>
          <w:b/>
          <w:bCs/>
          <w:color w:val="000000"/>
        </w:rPr>
        <w:t>Art. 5</w:t>
      </w:r>
    </w:p>
    <w:p w14:paraId="6891508E" w14:textId="77777777" w:rsidR="002B4B7B" w:rsidRDefault="00353497" w:rsidP="00353497">
      <w:pPr>
        <w:pStyle w:val="Paragrafoelenco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F1496A">
        <w:rPr>
          <w:rFonts w:ascii="Verdana" w:hAnsi="Verdana"/>
          <w:color w:val="000000"/>
        </w:rPr>
        <w:t xml:space="preserve">Il proponente </w:t>
      </w:r>
      <w:r w:rsidR="003E1B95" w:rsidRPr="00F1496A">
        <w:rPr>
          <w:rFonts w:ascii="Verdana" w:hAnsi="Verdana"/>
          <w:color w:val="000000"/>
        </w:rPr>
        <w:t xml:space="preserve">assicura </w:t>
      </w:r>
      <w:r w:rsidR="00F1496A" w:rsidRPr="00F1496A">
        <w:rPr>
          <w:rFonts w:ascii="Verdana" w:hAnsi="Verdana"/>
          <w:color w:val="000000"/>
        </w:rPr>
        <w:t>i beneficia</w:t>
      </w:r>
      <w:r w:rsidR="002B4B7B">
        <w:rPr>
          <w:rFonts w:ascii="Verdana" w:hAnsi="Verdana"/>
          <w:color w:val="000000"/>
        </w:rPr>
        <w:t>r</w:t>
      </w:r>
      <w:r w:rsidR="003E1B95" w:rsidRPr="00F1496A">
        <w:rPr>
          <w:rFonts w:ascii="Verdana" w:hAnsi="Verdana"/>
          <w:color w:val="000000"/>
        </w:rPr>
        <w:t xml:space="preserve">i del percorso in </w:t>
      </w:r>
      <w:r w:rsidR="004643DA">
        <w:rPr>
          <w:rFonts w:ascii="Verdana" w:hAnsi="Verdana"/>
          <w:color w:val="000000"/>
        </w:rPr>
        <w:t>PCTO</w:t>
      </w:r>
      <w:r w:rsidR="004643DA" w:rsidRPr="00F1496A">
        <w:rPr>
          <w:rFonts w:ascii="Verdana" w:hAnsi="Verdana"/>
          <w:color w:val="000000"/>
        </w:rPr>
        <w:t xml:space="preserve"> </w:t>
      </w:r>
      <w:r w:rsidR="003E1B95" w:rsidRPr="00F1496A">
        <w:rPr>
          <w:rFonts w:ascii="Verdana" w:hAnsi="Verdana"/>
          <w:color w:val="000000"/>
        </w:rPr>
        <w:t xml:space="preserve">contro gli infortuni sul lavoro presso l’INAIL, nonché per la responsabilità civile presso compagnie assicurative operanti nel settore. </w:t>
      </w:r>
    </w:p>
    <w:p w14:paraId="29CC3F97" w14:textId="77777777" w:rsidR="003E1B95" w:rsidRPr="002B4B7B" w:rsidRDefault="003E1B95" w:rsidP="00353497">
      <w:pPr>
        <w:pStyle w:val="Paragrafoelenco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2B4B7B">
        <w:rPr>
          <w:rFonts w:ascii="Verdana" w:hAnsi="Verdana"/>
          <w:color w:val="000000"/>
        </w:rPr>
        <w:t>Ai fini dell’appl</w:t>
      </w:r>
      <w:r w:rsidR="00F1496A" w:rsidRPr="002B4B7B">
        <w:rPr>
          <w:rFonts w:ascii="Verdana" w:hAnsi="Verdana"/>
          <w:color w:val="000000"/>
        </w:rPr>
        <w:t>icazione del D Lgs</w:t>
      </w:r>
      <w:r w:rsidRPr="002B4B7B">
        <w:rPr>
          <w:rFonts w:ascii="Verdana" w:hAnsi="Verdana"/>
          <w:color w:val="000000"/>
        </w:rPr>
        <w:t xml:space="preserve"> 81/2008</w:t>
      </w:r>
      <w:r w:rsidR="00F1496A" w:rsidRPr="002B4B7B">
        <w:rPr>
          <w:rFonts w:ascii="Verdana" w:hAnsi="Verdana"/>
          <w:color w:val="000000"/>
        </w:rPr>
        <w:t xml:space="preserve">, art </w:t>
      </w:r>
      <w:proofErr w:type="gramStart"/>
      <w:r w:rsidR="00F1496A" w:rsidRPr="002B4B7B">
        <w:rPr>
          <w:rFonts w:ascii="Verdana" w:hAnsi="Verdana"/>
          <w:color w:val="000000"/>
        </w:rPr>
        <w:t xml:space="preserve">18, </w:t>
      </w:r>
      <w:r w:rsidRPr="002B4B7B">
        <w:rPr>
          <w:rFonts w:ascii="Verdana" w:hAnsi="Verdana"/>
          <w:color w:val="000000"/>
        </w:rPr>
        <w:t xml:space="preserve"> il</w:t>
      </w:r>
      <w:proofErr w:type="gramEnd"/>
      <w:r w:rsidRPr="002B4B7B">
        <w:rPr>
          <w:rFonts w:ascii="Verdana" w:hAnsi="Verdana"/>
          <w:color w:val="000000"/>
        </w:rPr>
        <w:t xml:space="preserve"> </w:t>
      </w:r>
      <w:r w:rsidR="00353497" w:rsidRPr="002B4B7B">
        <w:rPr>
          <w:rFonts w:ascii="Verdana" w:hAnsi="Verdana"/>
          <w:color w:val="000000"/>
        </w:rPr>
        <w:t>proponente</w:t>
      </w:r>
      <w:r w:rsidRPr="002B4B7B">
        <w:rPr>
          <w:rFonts w:ascii="Verdana" w:hAnsi="Verdana"/>
          <w:color w:val="000000"/>
        </w:rPr>
        <w:t xml:space="preserve"> si fa carico dei seguenti obblighi:</w:t>
      </w:r>
    </w:p>
    <w:p w14:paraId="1BB03BD4" w14:textId="77777777" w:rsidR="003E1B95" w:rsidRPr="00F1496A" w:rsidRDefault="003E1B95" w:rsidP="00F1496A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F1496A">
        <w:rPr>
          <w:rFonts w:ascii="Verdana" w:hAnsi="Verdana"/>
          <w:color w:val="000000"/>
        </w:rPr>
        <w:t xml:space="preserve">tener conto delle capacità e delle condizioni della struttura ospitante, in rapporto alla salute e sicurezza degli studenti impegnati nelle attività di </w:t>
      </w:r>
      <w:r w:rsidR="00BE7680">
        <w:rPr>
          <w:rFonts w:ascii="Verdana" w:hAnsi="Verdana"/>
          <w:color w:val="000000"/>
        </w:rPr>
        <w:t>PCTO</w:t>
      </w:r>
      <w:r w:rsidRPr="00F1496A">
        <w:rPr>
          <w:rFonts w:ascii="Verdana" w:hAnsi="Verdana"/>
          <w:color w:val="000000"/>
        </w:rPr>
        <w:t>;</w:t>
      </w:r>
    </w:p>
    <w:p w14:paraId="52F401CA" w14:textId="77777777" w:rsidR="003E1B95" w:rsidRPr="00F1496A" w:rsidRDefault="003E1B95" w:rsidP="00F1496A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F1496A">
        <w:rPr>
          <w:rFonts w:ascii="Verdana" w:hAnsi="Verdana"/>
          <w:color w:val="000000"/>
        </w:rPr>
        <w:t>informare/formare lo studente in materia di norme relative a igiene, sicurezza e salute sui luoghi di lavoro, con particolare riguardo agli obblighi dello studente ex art. 20 D. Lgs. 81/2008;</w:t>
      </w:r>
    </w:p>
    <w:p w14:paraId="75F5910D" w14:textId="77777777" w:rsidR="003E1B95" w:rsidRDefault="003E1B95" w:rsidP="00F1496A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F1496A">
        <w:rPr>
          <w:rFonts w:ascii="Verdana" w:hAnsi="Verdana"/>
          <w:color w:val="000000"/>
        </w:rPr>
        <w:t>designare un tutor interno che sia competente e adeguatamente formato in materia di sicurezza e salute nei luoghi di lavoro o che si avvalga di professionalità adeguate in mater</w:t>
      </w:r>
      <w:r w:rsidR="008447C7">
        <w:rPr>
          <w:rFonts w:ascii="Verdana" w:hAnsi="Verdana"/>
          <w:color w:val="000000"/>
        </w:rPr>
        <w:t>ia (es. RSPP).</w:t>
      </w:r>
    </w:p>
    <w:p w14:paraId="68CA846D" w14:textId="77777777" w:rsidR="00715C5B" w:rsidRPr="002B4B7B" w:rsidRDefault="002B4B7B" w:rsidP="00715C5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2B4B7B">
        <w:rPr>
          <w:rFonts w:ascii="Verdana" w:hAnsi="Verdana"/>
          <w:color w:val="000000"/>
        </w:rPr>
        <w:t xml:space="preserve">In caso di incidente durante lo svolgimento del percorso </w:t>
      </w:r>
      <w:r w:rsidR="00EC6A8C">
        <w:rPr>
          <w:rFonts w:ascii="Verdana" w:hAnsi="Verdana"/>
          <w:color w:val="000000"/>
        </w:rPr>
        <w:t>l’</w:t>
      </w:r>
      <w:r w:rsidRPr="002B4B7B">
        <w:rPr>
          <w:rFonts w:ascii="Verdana" w:hAnsi="Verdana"/>
          <w:color w:val="000000"/>
        </w:rPr>
        <w:t>ospitante si impegna a segnalare l’evento, entro i tempi previsti dalla normativa vigente</w:t>
      </w:r>
      <w:r w:rsidR="00715C5B">
        <w:rPr>
          <w:rFonts w:ascii="Verdana" w:hAnsi="Verdana"/>
          <w:color w:val="000000"/>
        </w:rPr>
        <w:t>,</w:t>
      </w:r>
      <w:r w:rsidR="00715C5B" w:rsidRPr="00715C5B">
        <w:rPr>
          <w:rFonts w:ascii="Verdana" w:hAnsi="Verdana"/>
          <w:color w:val="000000"/>
        </w:rPr>
        <w:t xml:space="preserve"> </w:t>
      </w:r>
      <w:r w:rsidR="00EC6A8C">
        <w:rPr>
          <w:rFonts w:ascii="Verdana" w:hAnsi="Verdana"/>
          <w:color w:val="000000"/>
        </w:rPr>
        <w:t xml:space="preserve">al </w:t>
      </w:r>
      <w:r w:rsidR="00715C5B" w:rsidRPr="00F1496A">
        <w:rPr>
          <w:rFonts w:ascii="Verdana" w:hAnsi="Verdana"/>
          <w:color w:val="000000"/>
        </w:rPr>
        <w:t>pro</w:t>
      </w:r>
      <w:r w:rsidR="00715C5B">
        <w:rPr>
          <w:rFonts w:ascii="Verdana" w:hAnsi="Verdana"/>
          <w:color w:val="000000"/>
        </w:rPr>
        <w:t>ponente perché questi proceda secondo norma e secondo le modalità operative previste dal proprio istituto assicurativo.</w:t>
      </w:r>
    </w:p>
    <w:p w14:paraId="3C47283C" w14:textId="77777777" w:rsidR="007C06E8" w:rsidRPr="002B4B7B" w:rsidRDefault="007C06E8" w:rsidP="007C06E8">
      <w:pPr>
        <w:pStyle w:val="Paragrafoelenco"/>
        <w:autoSpaceDE w:val="0"/>
        <w:autoSpaceDN w:val="0"/>
        <w:adjustRightInd w:val="0"/>
        <w:ind w:left="786"/>
        <w:jc w:val="both"/>
        <w:rPr>
          <w:rFonts w:ascii="Verdana" w:hAnsi="Verdana"/>
          <w:color w:val="000000"/>
          <w:highlight w:val="magenta"/>
        </w:rPr>
      </w:pPr>
    </w:p>
    <w:p w14:paraId="10DF4916" w14:textId="77777777" w:rsidR="003E1B95" w:rsidRPr="006426FE" w:rsidRDefault="003E1B95" w:rsidP="00353497">
      <w:pPr>
        <w:autoSpaceDE w:val="0"/>
        <w:autoSpaceDN w:val="0"/>
        <w:adjustRightInd w:val="0"/>
        <w:contextualSpacing/>
        <w:jc w:val="center"/>
        <w:rPr>
          <w:rFonts w:ascii="Verdana" w:hAnsi="Verdana"/>
          <w:b/>
          <w:bCs/>
          <w:color w:val="000000"/>
        </w:rPr>
      </w:pPr>
      <w:r w:rsidRPr="006426FE">
        <w:rPr>
          <w:rFonts w:ascii="Verdana" w:hAnsi="Verdana"/>
          <w:b/>
          <w:bCs/>
          <w:color w:val="000000"/>
        </w:rPr>
        <w:t>Art. 6</w:t>
      </w:r>
    </w:p>
    <w:p w14:paraId="610388D0" w14:textId="77777777" w:rsidR="003E1B95" w:rsidRPr="006426FE" w:rsidRDefault="003E1B95" w:rsidP="00353497">
      <w:pPr>
        <w:autoSpaceDE w:val="0"/>
        <w:autoSpaceDN w:val="0"/>
        <w:adjustRightInd w:val="0"/>
        <w:contextualSpacing/>
        <w:jc w:val="both"/>
        <w:rPr>
          <w:rFonts w:ascii="Verdana" w:hAnsi="Verdana"/>
          <w:color w:val="000000"/>
        </w:rPr>
      </w:pPr>
      <w:r w:rsidRPr="006426FE">
        <w:rPr>
          <w:rFonts w:ascii="Verdana" w:hAnsi="Verdana"/>
          <w:color w:val="000000"/>
        </w:rPr>
        <w:t xml:space="preserve">1. </w:t>
      </w:r>
      <w:r w:rsidR="00EC6A8C">
        <w:rPr>
          <w:rFonts w:ascii="Verdana" w:hAnsi="Verdana"/>
          <w:color w:val="000000"/>
        </w:rPr>
        <w:t>L’</w:t>
      </w:r>
      <w:r w:rsidRPr="006426FE">
        <w:rPr>
          <w:rFonts w:ascii="Verdana" w:hAnsi="Verdana"/>
          <w:color w:val="000000"/>
        </w:rPr>
        <w:t>ospitante si impegna a:</w:t>
      </w:r>
    </w:p>
    <w:p w14:paraId="5FA479C3" w14:textId="77777777" w:rsidR="003E1B95" w:rsidRPr="006426FE" w:rsidRDefault="003E1B95" w:rsidP="008447C7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6426FE">
        <w:rPr>
          <w:rFonts w:ascii="Verdana" w:hAnsi="Verdana"/>
          <w:color w:val="000000"/>
        </w:rPr>
        <w:t xml:space="preserve">garantire ai beneficiari, per il tramite </w:t>
      </w:r>
      <w:proofErr w:type="gramStart"/>
      <w:r w:rsidRPr="006426FE">
        <w:rPr>
          <w:rFonts w:ascii="Verdana" w:hAnsi="Verdana"/>
          <w:color w:val="000000"/>
        </w:rPr>
        <w:t>del  tutor</w:t>
      </w:r>
      <w:proofErr w:type="gramEnd"/>
      <w:r w:rsidRPr="006426FE">
        <w:rPr>
          <w:rFonts w:ascii="Verdana" w:hAnsi="Verdana"/>
          <w:color w:val="000000"/>
        </w:rPr>
        <w:t xml:space="preserve"> della struttura ospitante, l’assistenza e la formazione necessarie al buon esito dell’attività di </w:t>
      </w:r>
      <w:r w:rsidR="0049148F">
        <w:rPr>
          <w:rFonts w:ascii="Verdana" w:hAnsi="Verdana"/>
          <w:color w:val="000000"/>
        </w:rPr>
        <w:t>PCTO</w:t>
      </w:r>
      <w:r w:rsidRPr="006426FE">
        <w:rPr>
          <w:rFonts w:ascii="Verdana" w:hAnsi="Verdana"/>
          <w:color w:val="000000"/>
        </w:rPr>
        <w:t>, nonché la dichiarazione delle competenze acquisite nel contesto di lavoro;</w:t>
      </w:r>
    </w:p>
    <w:p w14:paraId="43E024C0" w14:textId="77777777" w:rsidR="003E1B95" w:rsidRPr="006426FE" w:rsidRDefault="003E1B95" w:rsidP="008447C7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6426FE">
        <w:rPr>
          <w:rFonts w:ascii="Verdana" w:hAnsi="Verdana"/>
          <w:color w:val="000000"/>
        </w:rPr>
        <w:t>rispettare le norme antinfortunistiche e di igiene sul lavoro;</w:t>
      </w:r>
    </w:p>
    <w:p w14:paraId="08EEBDB5" w14:textId="77777777" w:rsidR="003E1B95" w:rsidRPr="006426FE" w:rsidRDefault="003E1B95" w:rsidP="008447C7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6426FE">
        <w:rPr>
          <w:rFonts w:ascii="Verdana" w:hAnsi="Verdana"/>
          <w:color w:val="000000"/>
        </w:rPr>
        <w:t xml:space="preserve">consentire al tutor del </w:t>
      </w:r>
      <w:r w:rsidR="002B4B7B">
        <w:rPr>
          <w:rFonts w:ascii="Verdana" w:hAnsi="Verdana"/>
          <w:color w:val="000000"/>
        </w:rPr>
        <w:t xml:space="preserve">proponente di contattare </w:t>
      </w:r>
      <w:r w:rsidRPr="006426FE">
        <w:rPr>
          <w:rFonts w:ascii="Verdana" w:hAnsi="Verdana"/>
          <w:color w:val="000000"/>
        </w:rPr>
        <w:t>i beneficiari e il tutor dell</w:t>
      </w:r>
      <w:r w:rsidR="00EC6A8C">
        <w:rPr>
          <w:rFonts w:ascii="Verdana" w:hAnsi="Verdana"/>
          <w:color w:val="000000"/>
        </w:rPr>
        <w:t>’ospitante,</w:t>
      </w:r>
      <w:r w:rsidRPr="006426FE">
        <w:rPr>
          <w:rFonts w:ascii="Verdana" w:hAnsi="Verdana"/>
          <w:color w:val="000000"/>
        </w:rPr>
        <w:t xml:space="preserve"> per verificare l’andamento della formazione in contesto lavorativo, per coordinare l’intero percorso formativo e per la stesura della relazione finale;</w:t>
      </w:r>
    </w:p>
    <w:p w14:paraId="49F08811" w14:textId="77777777" w:rsidR="003E1B95" w:rsidRDefault="003E1B95" w:rsidP="008447C7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6426FE">
        <w:rPr>
          <w:rFonts w:ascii="Verdana" w:hAnsi="Verdana"/>
          <w:color w:val="000000"/>
        </w:rPr>
        <w:t xml:space="preserve">informare il </w:t>
      </w:r>
      <w:r w:rsidR="002B4B7B">
        <w:rPr>
          <w:rFonts w:ascii="Verdana" w:hAnsi="Verdana"/>
          <w:color w:val="000000"/>
        </w:rPr>
        <w:t>proponente</w:t>
      </w:r>
      <w:r w:rsidR="002B4B7B" w:rsidRPr="006426FE">
        <w:rPr>
          <w:rFonts w:ascii="Verdana" w:hAnsi="Verdana"/>
          <w:color w:val="000000"/>
        </w:rPr>
        <w:t xml:space="preserve"> </w:t>
      </w:r>
      <w:r w:rsidRPr="006426FE">
        <w:rPr>
          <w:rFonts w:ascii="Verdana" w:hAnsi="Verdana"/>
          <w:color w:val="000000"/>
        </w:rPr>
        <w:t>d</w:t>
      </w:r>
      <w:r w:rsidR="002B4B7B">
        <w:rPr>
          <w:rFonts w:ascii="Verdana" w:hAnsi="Verdana"/>
          <w:color w:val="000000"/>
        </w:rPr>
        <w:t xml:space="preserve">i qualsiasi incidente accada </w:t>
      </w:r>
      <w:r w:rsidRPr="006426FE">
        <w:rPr>
          <w:rFonts w:ascii="Verdana" w:hAnsi="Verdana"/>
          <w:color w:val="000000"/>
        </w:rPr>
        <w:t>ai beneficiari</w:t>
      </w:r>
      <w:r w:rsidR="00353497" w:rsidRPr="006426FE">
        <w:rPr>
          <w:rFonts w:ascii="Verdana" w:hAnsi="Verdana"/>
          <w:color w:val="000000"/>
        </w:rPr>
        <w:t>.</w:t>
      </w:r>
    </w:p>
    <w:p w14:paraId="2BA0E0AC" w14:textId="77777777" w:rsidR="007C06E8" w:rsidRPr="006426FE" w:rsidRDefault="007C06E8" w:rsidP="007C06E8">
      <w:pPr>
        <w:autoSpaceDE w:val="0"/>
        <w:autoSpaceDN w:val="0"/>
        <w:adjustRightInd w:val="0"/>
        <w:ind w:left="284"/>
        <w:contextualSpacing/>
        <w:jc w:val="both"/>
        <w:rPr>
          <w:rFonts w:ascii="Verdana" w:hAnsi="Verdana"/>
          <w:color w:val="000000"/>
        </w:rPr>
      </w:pPr>
    </w:p>
    <w:p w14:paraId="55D800EC" w14:textId="77777777" w:rsidR="003E1B95" w:rsidRPr="006426FE" w:rsidRDefault="003E1B95" w:rsidP="00353497">
      <w:pPr>
        <w:autoSpaceDE w:val="0"/>
        <w:autoSpaceDN w:val="0"/>
        <w:adjustRightInd w:val="0"/>
        <w:contextualSpacing/>
        <w:jc w:val="center"/>
        <w:rPr>
          <w:rFonts w:ascii="Verdana" w:hAnsi="Verdana"/>
          <w:b/>
          <w:bCs/>
          <w:color w:val="000000"/>
        </w:rPr>
      </w:pPr>
      <w:r w:rsidRPr="006426FE">
        <w:rPr>
          <w:rFonts w:ascii="Verdana" w:hAnsi="Verdana"/>
          <w:b/>
          <w:bCs/>
          <w:color w:val="000000"/>
        </w:rPr>
        <w:t>Art. 7</w:t>
      </w:r>
    </w:p>
    <w:p w14:paraId="5AA840CA" w14:textId="77777777" w:rsidR="003E1B95" w:rsidRPr="006426FE" w:rsidRDefault="003E1B95" w:rsidP="00353497">
      <w:pPr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  <w:color w:val="000000"/>
        </w:rPr>
      </w:pPr>
      <w:r w:rsidRPr="006426FE">
        <w:rPr>
          <w:rFonts w:ascii="Verdana" w:hAnsi="Verdana"/>
          <w:color w:val="000000"/>
        </w:rPr>
        <w:t xml:space="preserve">La presente convenzione decorre dalla data sotto indicata e dura fino all’espletamento dell’esperienza definita da ciascun percorso formativo </w:t>
      </w:r>
      <w:r w:rsidR="002B4B7B">
        <w:rPr>
          <w:rFonts w:ascii="Verdana" w:hAnsi="Verdana"/>
          <w:color w:val="000000"/>
        </w:rPr>
        <w:t>dei beneficiari indicati nella stessa</w:t>
      </w:r>
      <w:r w:rsidRPr="006426FE">
        <w:rPr>
          <w:rFonts w:ascii="Verdana" w:hAnsi="Verdana"/>
          <w:color w:val="000000"/>
        </w:rPr>
        <w:t>.</w:t>
      </w:r>
    </w:p>
    <w:p w14:paraId="03CA642C" w14:textId="77777777" w:rsidR="003E1B95" w:rsidRDefault="003E1B95" w:rsidP="00353497">
      <w:pPr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  <w:color w:val="000000"/>
        </w:rPr>
      </w:pPr>
      <w:r w:rsidRPr="006426FE">
        <w:rPr>
          <w:rFonts w:ascii="Verdana" w:hAnsi="Verdana"/>
          <w:color w:val="000000"/>
        </w:rPr>
        <w:t>È in og</w:t>
      </w:r>
      <w:r w:rsidR="00EC6A8C">
        <w:rPr>
          <w:rFonts w:ascii="Verdana" w:hAnsi="Verdana"/>
          <w:color w:val="000000"/>
        </w:rPr>
        <w:t>ni caso riconosciuta facoltà all’</w:t>
      </w:r>
      <w:r w:rsidRPr="006426FE">
        <w:rPr>
          <w:rFonts w:ascii="Verdana" w:hAnsi="Verdana"/>
          <w:color w:val="000000"/>
        </w:rPr>
        <w:t xml:space="preserve">ospitante e al </w:t>
      </w:r>
      <w:r w:rsidR="002B4B7B">
        <w:rPr>
          <w:rFonts w:ascii="Verdana" w:hAnsi="Verdana"/>
          <w:color w:val="000000"/>
        </w:rPr>
        <w:t xml:space="preserve">proponente </w:t>
      </w:r>
      <w:r w:rsidRPr="006426FE">
        <w:rPr>
          <w:rFonts w:ascii="Verdana" w:hAnsi="Verdana"/>
          <w:color w:val="000000"/>
        </w:rPr>
        <w:t>di risolvere la presente convenzione in caso di violazione degli obblighi in materia di salute e sicurezza nei luoghi di lavoro o del piano formativo personalizzato.</w:t>
      </w:r>
    </w:p>
    <w:p w14:paraId="067196D9" w14:textId="77777777" w:rsidR="007C06E8" w:rsidRDefault="007C06E8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 w:type="page"/>
      </w:r>
    </w:p>
    <w:p w14:paraId="4EB4B269" w14:textId="77777777" w:rsidR="007C06E8" w:rsidRPr="006426FE" w:rsidRDefault="007C06E8" w:rsidP="007C06E8">
      <w:pPr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  <w:color w:val="000000"/>
        </w:rPr>
      </w:pPr>
    </w:p>
    <w:p w14:paraId="052D4D1A" w14:textId="77777777" w:rsidR="003E1B95" w:rsidRPr="006426FE" w:rsidRDefault="003E1B95" w:rsidP="00353497">
      <w:pPr>
        <w:autoSpaceDE w:val="0"/>
        <w:autoSpaceDN w:val="0"/>
        <w:adjustRightInd w:val="0"/>
        <w:contextualSpacing/>
        <w:jc w:val="center"/>
        <w:rPr>
          <w:rFonts w:ascii="Verdana" w:hAnsi="Verdana"/>
          <w:b/>
          <w:bCs/>
          <w:color w:val="000000"/>
        </w:rPr>
      </w:pPr>
      <w:r w:rsidRPr="006426FE">
        <w:rPr>
          <w:rFonts w:ascii="Verdana" w:hAnsi="Verdana"/>
          <w:b/>
          <w:bCs/>
          <w:color w:val="000000"/>
        </w:rPr>
        <w:t>Art. 8</w:t>
      </w:r>
    </w:p>
    <w:p w14:paraId="35F38196" w14:textId="77777777" w:rsidR="0065615C" w:rsidRPr="002B4B7B" w:rsidRDefault="0065615C" w:rsidP="002B4B7B">
      <w:pPr>
        <w:autoSpaceDE w:val="0"/>
        <w:autoSpaceDN w:val="0"/>
        <w:adjustRightInd w:val="0"/>
        <w:contextualSpacing/>
        <w:jc w:val="center"/>
        <w:rPr>
          <w:rFonts w:ascii="Verdana" w:hAnsi="Verdana"/>
          <w:b/>
          <w:color w:val="000000"/>
          <w:highlight w:val="yellow"/>
        </w:rPr>
      </w:pPr>
      <w:r w:rsidRPr="0065615C">
        <w:rPr>
          <w:rFonts w:ascii="Verdana" w:hAnsi="Verdana"/>
          <w:b/>
          <w:color w:val="000000"/>
        </w:rPr>
        <w:t>Percorso formativo personalizzato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B4B7B" w14:paraId="34772902" w14:textId="77777777" w:rsidTr="0069109F">
        <w:tc>
          <w:tcPr>
            <w:tcW w:w="2500" w:type="pct"/>
          </w:tcPr>
          <w:p w14:paraId="59BF3899" w14:textId="77777777" w:rsidR="002B4B7B" w:rsidRPr="0069109F" w:rsidRDefault="002B4B7B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>cognome</w:t>
            </w:r>
          </w:p>
        </w:tc>
        <w:tc>
          <w:tcPr>
            <w:tcW w:w="2500" w:type="pct"/>
          </w:tcPr>
          <w:p w14:paraId="17EB2F02" w14:textId="77777777" w:rsidR="002B4B7B" w:rsidRPr="0069109F" w:rsidRDefault="002B4B7B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>nome</w:t>
            </w:r>
          </w:p>
        </w:tc>
      </w:tr>
      <w:tr w:rsidR="002B4B7B" w14:paraId="671C669E" w14:textId="77777777" w:rsidTr="0069109F">
        <w:tc>
          <w:tcPr>
            <w:tcW w:w="2500" w:type="pct"/>
          </w:tcPr>
          <w:p w14:paraId="5A6CFDED" w14:textId="77777777" w:rsidR="002B4B7B" w:rsidRPr="0069109F" w:rsidRDefault="002B4B7B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  <w:highlight w:val="yellow"/>
              </w:rPr>
            </w:pPr>
          </w:p>
        </w:tc>
        <w:tc>
          <w:tcPr>
            <w:tcW w:w="2500" w:type="pct"/>
          </w:tcPr>
          <w:p w14:paraId="225662E3" w14:textId="77777777" w:rsidR="002B4B7B" w:rsidRPr="0069109F" w:rsidRDefault="002B4B7B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  <w:highlight w:val="yellow"/>
              </w:rPr>
            </w:pPr>
          </w:p>
        </w:tc>
      </w:tr>
      <w:tr w:rsidR="002B4B7B" w14:paraId="23ACE291" w14:textId="77777777" w:rsidTr="0069109F">
        <w:tc>
          <w:tcPr>
            <w:tcW w:w="5000" w:type="pct"/>
            <w:gridSpan w:val="2"/>
          </w:tcPr>
          <w:p w14:paraId="4799B887" w14:textId="77777777" w:rsidR="002B4B7B" w:rsidRPr="0069109F" w:rsidRDefault="002B4B7B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i/>
                <w:color w:val="000000"/>
                <w:sz w:val="16"/>
                <w:szCs w:val="16"/>
                <w:highlight w:val="yellow"/>
              </w:rPr>
            </w:pPr>
            <w:r w:rsidRPr="0069109F">
              <w:rPr>
                <w:rFonts w:ascii="Verdana" w:hAnsi="Verdana"/>
                <w:i/>
                <w:color w:val="000000"/>
                <w:sz w:val="16"/>
                <w:szCs w:val="16"/>
                <w:highlight w:val="yellow"/>
              </w:rPr>
              <w:t xml:space="preserve">Adattare il testo modificando il giallo. </w:t>
            </w:r>
            <w:r w:rsidR="00EC6A8C" w:rsidRPr="0069109F">
              <w:rPr>
                <w:rFonts w:ascii="Verdana" w:hAnsi="Verdana"/>
                <w:i/>
                <w:color w:val="000000"/>
                <w:sz w:val="16"/>
                <w:szCs w:val="16"/>
                <w:highlight w:val="yellow"/>
              </w:rPr>
              <w:t>Togliere riquadri non usati. Togliere giallo e la presente riga.</w:t>
            </w:r>
          </w:p>
          <w:p w14:paraId="6F48F9EB" w14:textId="77777777" w:rsidR="002B4B7B" w:rsidRPr="0069109F" w:rsidRDefault="009A41B5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  <w:highlight w:val="yellow"/>
              </w:rPr>
            </w:pPr>
            <w:r w:rsidRPr="0006380F">
              <w:rPr>
                <w:rFonts w:ascii="Verdana" w:hAnsi="Verdana"/>
                <w:color w:val="000000"/>
                <w:highlight w:val="yellow"/>
              </w:rPr>
              <w:t xml:space="preserve">PCTO </w:t>
            </w:r>
            <w:r w:rsidR="002B4B7B" w:rsidRPr="0006380F">
              <w:rPr>
                <w:rFonts w:ascii="Verdana" w:hAnsi="Verdana"/>
                <w:color w:val="000000"/>
                <w:highlight w:val="yellow"/>
              </w:rPr>
              <w:t>s</w:t>
            </w:r>
            <w:r w:rsidR="002B4B7B" w:rsidRPr="0069109F">
              <w:rPr>
                <w:rFonts w:ascii="Verdana" w:hAnsi="Verdana"/>
                <w:color w:val="000000"/>
                <w:highlight w:val="yellow"/>
              </w:rPr>
              <w:t xml:space="preserve">volta </w:t>
            </w:r>
          </w:p>
          <w:p w14:paraId="5DA89545" w14:textId="77777777" w:rsidR="002B4B7B" w:rsidRPr="0069109F" w:rsidRDefault="002B4B7B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  <w:highlight w:val="yellow"/>
              </w:rPr>
            </w:pPr>
            <w:r w:rsidRPr="0069109F">
              <w:rPr>
                <w:rFonts w:ascii="Verdana" w:hAnsi="Verdana"/>
                <w:color w:val="000000"/>
                <w:highlight w:val="yellow"/>
              </w:rPr>
              <w:t>-presso scuola dell’infanzia Arcobaleno 1/Arcobaleno2 sezione ??? oppure scuola primaria di Preganziol capoluogo/Frescada est/Frescada ovest/Sambughè/Santrovaso classe</w:t>
            </w:r>
            <w:r w:rsidR="00EC6A8C" w:rsidRPr="0069109F">
              <w:rPr>
                <w:rFonts w:ascii="Verdana" w:hAnsi="Verdana"/>
                <w:color w:val="000000"/>
                <w:highlight w:val="yellow"/>
              </w:rPr>
              <w:t xml:space="preserve"> sezione</w:t>
            </w:r>
            <w:r w:rsidRPr="0069109F">
              <w:rPr>
                <w:rFonts w:ascii="Verdana" w:hAnsi="Verdana"/>
                <w:color w:val="000000"/>
                <w:highlight w:val="yellow"/>
              </w:rPr>
              <w:t xml:space="preserve"> ??? scuola secondaria di 1° grado classe </w:t>
            </w:r>
            <w:r w:rsidR="00EC6A8C" w:rsidRPr="0069109F">
              <w:rPr>
                <w:rFonts w:ascii="Verdana" w:hAnsi="Verdana"/>
                <w:color w:val="000000"/>
                <w:highlight w:val="yellow"/>
              </w:rPr>
              <w:t>sezione</w:t>
            </w:r>
            <w:r w:rsidRPr="0069109F">
              <w:rPr>
                <w:rFonts w:ascii="Verdana" w:hAnsi="Verdana"/>
                <w:color w:val="000000"/>
                <w:highlight w:val="yellow"/>
              </w:rPr>
              <w:t>???</w:t>
            </w:r>
            <w:r w:rsidR="00124949" w:rsidRPr="0069109F">
              <w:rPr>
                <w:rFonts w:ascii="Verdana" w:hAnsi="Verdana"/>
                <w:color w:val="000000"/>
                <w:highlight w:val="yellow"/>
              </w:rPr>
              <w:t xml:space="preserve"> oppure Uffici oppure altro</w:t>
            </w:r>
          </w:p>
          <w:p w14:paraId="27735D4C" w14:textId="77777777" w:rsidR="002B4B7B" w:rsidRPr="0069109F" w:rsidRDefault="002B4B7B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  <w:highlight w:val="yellow"/>
              </w:rPr>
            </w:pPr>
            <w:r w:rsidRPr="0069109F">
              <w:rPr>
                <w:rFonts w:ascii="Verdana" w:hAnsi="Verdana"/>
                <w:color w:val="000000"/>
                <w:highlight w:val="yellow"/>
              </w:rPr>
              <w:t>-tutor esterno del</w:t>
            </w:r>
            <w:r w:rsidR="00EC6A8C" w:rsidRPr="0069109F">
              <w:rPr>
                <w:rFonts w:ascii="Verdana" w:hAnsi="Verdana"/>
                <w:color w:val="000000"/>
                <w:highlight w:val="yellow"/>
              </w:rPr>
              <w:t>l’</w:t>
            </w:r>
            <w:r w:rsidRPr="0069109F">
              <w:rPr>
                <w:rFonts w:ascii="Verdana" w:hAnsi="Verdana"/>
                <w:color w:val="000000"/>
                <w:highlight w:val="yellow"/>
              </w:rPr>
              <w:t>ospitante Cognome Nome</w:t>
            </w:r>
          </w:p>
          <w:p w14:paraId="0FCEEF4C" w14:textId="77777777" w:rsidR="002B4B7B" w:rsidRPr="0069109F" w:rsidRDefault="002B4B7B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  <w:highlight w:val="yellow"/>
              </w:rPr>
            </w:pPr>
            <w:r w:rsidRPr="0069109F">
              <w:rPr>
                <w:rFonts w:ascii="Verdana" w:hAnsi="Verdana"/>
                <w:color w:val="000000"/>
                <w:highlight w:val="yellow"/>
              </w:rPr>
              <w:t>-Data di inizio e di fine</w:t>
            </w:r>
          </w:p>
          <w:p w14:paraId="10BF036A" w14:textId="77777777" w:rsidR="002B4B7B" w:rsidRPr="0069109F" w:rsidRDefault="002B4B7B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  <w:highlight w:val="yellow"/>
              </w:rPr>
            </w:pPr>
            <w:r w:rsidRPr="0069109F">
              <w:rPr>
                <w:rFonts w:ascii="Verdana" w:hAnsi="Verdana"/>
                <w:color w:val="000000"/>
                <w:highlight w:val="yellow"/>
              </w:rPr>
              <w:t xml:space="preserve">-Totale ore da effettuare, eventualmente distinte in </w:t>
            </w:r>
            <w:r w:rsidR="00124949" w:rsidRPr="0069109F">
              <w:rPr>
                <w:rFonts w:ascii="Verdana" w:hAnsi="Verdana"/>
                <w:color w:val="000000"/>
                <w:highlight w:val="yellow"/>
              </w:rPr>
              <w:t xml:space="preserve">svolte in classe e di </w:t>
            </w:r>
            <w:r w:rsidR="00EC6A8C" w:rsidRPr="0069109F">
              <w:rPr>
                <w:rFonts w:ascii="Verdana" w:hAnsi="Verdana"/>
                <w:color w:val="000000"/>
                <w:highlight w:val="yellow"/>
              </w:rPr>
              <w:t>altro tipo</w:t>
            </w:r>
          </w:p>
          <w:p w14:paraId="0AF2B3F5" w14:textId="77777777" w:rsidR="002B4B7B" w:rsidRPr="0069109F" w:rsidRDefault="00124949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  <w:highlight w:val="yellow"/>
              </w:rPr>
            </w:pPr>
            <w:r w:rsidRPr="0069109F">
              <w:rPr>
                <w:rFonts w:ascii="Verdana" w:hAnsi="Verdana"/>
                <w:color w:val="000000"/>
                <w:highlight w:val="yellow"/>
              </w:rPr>
              <w:t>-Orario</w:t>
            </w:r>
          </w:p>
          <w:p w14:paraId="1BEE6532" w14:textId="77777777" w:rsidR="00EC6A8C" w:rsidRPr="0069109F" w:rsidRDefault="00EC6A8C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  <w:highlight w:val="yellow"/>
              </w:rPr>
            </w:pPr>
            <w:r w:rsidRPr="0069109F">
              <w:rPr>
                <w:rFonts w:ascii="Verdana" w:hAnsi="Verdana"/>
                <w:color w:val="000000"/>
                <w:highlight w:val="yellow"/>
              </w:rPr>
              <w:t>-Eventuale allegato</w:t>
            </w:r>
          </w:p>
        </w:tc>
      </w:tr>
      <w:tr w:rsidR="00124949" w:rsidRPr="00CB174E" w14:paraId="137D789B" w14:textId="77777777" w:rsidTr="0069109F">
        <w:tc>
          <w:tcPr>
            <w:tcW w:w="2500" w:type="pct"/>
          </w:tcPr>
          <w:p w14:paraId="3A7C9F61" w14:textId="77777777" w:rsidR="00124949" w:rsidRPr="0069109F" w:rsidRDefault="00124949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>cognome</w:t>
            </w:r>
          </w:p>
        </w:tc>
        <w:tc>
          <w:tcPr>
            <w:tcW w:w="2500" w:type="pct"/>
          </w:tcPr>
          <w:p w14:paraId="59FB29BF" w14:textId="77777777" w:rsidR="00124949" w:rsidRPr="0069109F" w:rsidRDefault="00124949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>nome</w:t>
            </w:r>
          </w:p>
        </w:tc>
      </w:tr>
      <w:tr w:rsidR="00124949" w14:paraId="13F9AA1C" w14:textId="77777777" w:rsidTr="0069109F">
        <w:tc>
          <w:tcPr>
            <w:tcW w:w="2500" w:type="pct"/>
          </w:tcPr>
          <w:p w14:paraId="4F887B38" w14:textId="77777777" w:rsidR="00124949" w:rsidRPr="0069109F" w:rsidRDefault="00124949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  <w:highlight w:val="yellow"/>
              </w:rPr>
            </w:pPr>
          </w:p>
        </w:tc>
        <w:tc>
          <w:tcPr>
            <w:tcW w:w="2500" w:type="pct"/>
          </w:tcPr>
          <w:p w14:paraId="41EBF3ED" w14:textId="77777777" w:rsidR="00124949" w:rsidRPr="0069109F" w:rsidRDefault="00124949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  <w:highlight w:val="yellow"/>
              </w:rPr>
            </w:pPr>
          </w:p>
        </w:tc>
      </w:tr>
      <w:tr w:rsidR="00124949" w14:paraId="03A9FAFB" w14:textId="77777777" w:rsidTr="0069109F">
        <w:tc>
          <w:tcPr>
            <w:tcW w:w="5000" w:type="pct"/>
            <w:gridSpan w:val="2"/>
          </w:tcPr>
          <w:p w14:paraId="6BFFB3EF" w14:textId="77777777" w:rsidR="00EC6A8C" w:rsidRPr="0069109F" w:rsidRDefault="00EC6A8C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i/>
                <w:color w:val="000000"/>
                <w:sz w:val="16"/>
                <w:szCs w:val="16"/>
                <w:highlight w:val="yellow"/>
              </w:rPr>
            </w:pPr>
            <w:r w:rsidRPr="0069109F">
              <w:rPr>
                <w:rFonts w:ascii="Verdana" w:hAnsi="Verdana"/>
                <w:i/>
                <w:color w:val="000000"/>
                <w:sz w:val="16"/>
                <w:szCs w:val="16"/>
                <w:highlight w:val="yellow"/>
              </w:rPr>
              <w:t>Adattare il testo modificando il giallo. Togliere giallo e la presente riga.</w:t>
            </w:r>
          </w:p>
          <w:p w14:paraId="4BA6C7C4" w14:textId="77777777" w:rsidR="00EC6A8C" w:rsidRPr="0069109F" w:rsidRDefault="009A41B5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  <w:highlight w:val="yellow"/>
              </w:rPr>
            </w:pPr>
            <w:r w:rsidRPr="0006380F">
              <w:rPr>
                <w:rFonts w:ascii="Verdana" w:hAnsi="Verdana"/>
                <w:color w:val="000000"/>
                <w:highlight w:val="yellow"/>
              </w:rPr>
              <w:t xml:space="preserve">PCTO </w:t>
            </w:r>
            <w:r w:rsidR="00EC6A8C" w:rsidRPr="0006380F">
              <w:rPr>
                <w:rFonts w:ascii="Verdana" w:hAnsi="Verdana"/>
                <w:color w:val="000000"/>
                <w:highlight w:val="yellow"/>
              </w:rPr>
              <w:t>s</w:t>
            </w:r>
            <w:r w:rsidR="00EC6A8C" w:rsidRPr="0069109F">
              <w:rPr>
                <w:rFonts w:ascii="Verdana" w:hAnsi="Verdana"/>
                <w:color w:val="000000"/>
                <w:highlight w:val="yellow"/>
              </w:rPr>
              <w:t xml:space="preserve">volta </w:t>
            </w:r>
          </w:p>
          <w:p w14:paraId="584A926D" w14:textId="77777777" w:rsidR="00EC6A8C" w:rsidRPr="0069109F" w:rsidRDefault="00EC6A8C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  <w:highlight w:val="yellow"/>
              </w:rPr>
            </w:pPr>
            <w:r w:rsidRPr="0069109F">
              <w:rPr>
                <w:rFonts w:ascii="Verdana" w:hAnsi="Verdana"/>
                <w:color w:val="000000"/>
                <w:highlight w:val="yellow"/>
              </w:rPr>
              <w:t>-presso scuola dell’infanzia Arcobaleno 1/Arcobaleno2 sezione ??? oppure scuola primaria di Preganziol capoluogo/Frescada est/Frescada ovest/Sambughè/Santrovaso classe sezione ??? scuola secondaria di 1° grado classe sezione??? oppure Uffici oppure altro</w:t>
            </w:r>
          </w:p>
          <w:p w14:paraId="3FE052D6" w14:textId="77777777" w:rsidR="00EC6A8C" w:rsidRPr="0069109F" w:rsidRDefault="00EC6A8C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  <w:highlight w:val="yellow"/>
              </w:rPr>
            </w:pPr>
            <w:r w:rsidRPr="0069109F">
              <w:rPr>
                <w:rFonts w:ascii="Verdana" w:hAnsi="Verdana"/>
                <w:color w:val="000000"/>
                <w:highlight w:val="yellow"/>
              </w:rPr>
              <w:t>-tutor esterno dell’ospitante Cognome Nome</w:t>
            </w:r>
          </w:p>
          <w:p w14:paraId="1BD6C385" w14:textId="77777777" w:rsidR="00EC6A8C" w:rsidRPr="0069109F" w:rsidRDefault="00EC6A8C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  <w:highlight w:val="yellow"/>
              </w:rPr>
            </w:pPr>
            <w:r w:rsidRPr="0069109F">
              <w:rPr>
                <w:rFonts w:ascii="Verdana" w:hAnsi="Verdana"/>
                <w:color w:val="000000"/>
                <w:highlight w:val="yellow"/>
              </w:rPr>
              <w:t>-Data di inizio e di fine</w:t>
            </w:r>
          </w:p>
          <w:p w14:paraId="19178EC0" w14:textId="77777777" w:rsidR="00EC6A8C" w:rsidRPr="0069109F" w:rsidRDefault="00EC6A8C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  <w:highlight w:val="yellow"/>
              </w:rPr>
            </w:pPr>
            <w:r w:rsidRPr="0069109F">
              <w:rPr>
                <w:rFonts w:ascii="Verdana" w:hAnsi="Verdana"/>
                <w:color w:val="000000"/>
                <w:highlight w:val="yellow"/>
              </w:rPr>
              <w:t>-Totale ore da effettuare, eventualmente distinte in svolte in classe e di altro tipo</w:t>
            </w:r>
          </w:p>
          <w:p w14:paraId="37CC0F87" w14:textId="77777777" w:rsidR="00EC6A8C" w:rsidRPr="0069109F" w:rsidRDefault="00EC6A8C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  <w:highlight w:val="yellow"/>
              </w:rPr>
            </w:pPr>
            <w:r w:rsidRPr="0069109F">
              <w:rPr>
                <w:rFonts w:ascii="Verdana" w:hAnsi="Verdana"/>
                <w:color w:val="000000"/>
                <w:highlight w:val="yellow"/>
              </w:rPr>
              <w:t>-Orario</w:t>
            </w:r>
          </w:p>
          <w:p w14:paraId="2A7C753A" w14:textId="77777777" w:rsidR="00124949" w:rsidRPr="0069109F" w:rsidRDefault="00EC6A8C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  <w:highlight w:val="yellow"/>
              </w:rPr>
            </w:pPr>
            <w:r w:rsidRPr="0069109F">
              <w:rPr>
                <w:rFonts w:ascii="Verdana" w:hAnsi="Verdana"/>
                <w:color w:val="000000"/>
                <w:highlight w:val="yellow"/>
              </w:rPr>
              <w:t>-Eventuale allegato</w:t>
            </w:r>
          </w:p>
        </w:tc>
      </w:tr>
      <w:tr w:rsidR="00124949" w:rsidRPr="00CB174E" w14:paraId="1579B154" w14:textId="77777777" w:rsidTr="0069109F">
        <w:tc>
          <w:tcPr>
            <w:tcW w:w="2500" w:type="pct"/>
          </w:tcPr>
          <w:p w14:paraId="2B0E188C" w14:textId="77777777" w:rsidR="00124949" w:rsidRPr="0069109F" w:rsidRDefault="00124949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>cognome</w:t>
            </w:r>
          </w:p>
        </w:tc>
        <w:tc>
          <w:tcPr>
            <w:tcW w:w="2500" w:type="pct"/>
          </w:tcPr>
          <w:p w14:paraId="56D07086" w14:textId="77777777" w:rsidR="00124949" w:rsidRPr="0069109F" w:rsidRDefault="00124949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>nome</w:t>
            </w:r>
          </w:p>
        </w:tc>
      </w:tr>
      <w:tr w:rsidR="00124949" w14:paraId="64D6DF17" w14:textId="77777777" w:rsidTr="0069109F">
        <w:tc>
          <w:tcPr>
            <w:tcW w:w="2500" w:type="pct"/>
          </w:tcPr>
          <w:p w14:paraId="7894A586" w14:textId="77777777" w:rsidR="00124949" w:rsidRPr="0069109F" w:rsidRDefault="00124949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  <w:highlight w:val="yellow"/>
              </w:rPr>
            </w:pPr>
          </w:p>
        </w:tc>
        <w:tc>
          <w:tcPr>
            <w:tcW w:w="2500" w:type="pct"/>
          </w:tcPr>
          <w:p w14:paraId="799F06DA" w14:textId="77777777" w:rsidR="00124949" w:rsidRPr="0069109F" w:rsidRDefault="00124949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  <w:highlight w:val="yellow"/>
              </w:rPr>
            </w:pPr>
          </w:p>
        </w:tc>
      </w:tr>
      <w:tr w:rsidR="00124949" w14:paraId="539AA569" w14:textId="77777777" w:rsidTr="0069109F">
        <w:tc>
          <w:tcPr>
            <w:tcW w:w="5000" w:type="pct"/>
            <w:gridSpan w:val="2"/>
          </w:tcPr>
          <w:p w14:paraId="223965FA" w14:textId="77777777" w:rsidR="00EC6A8C" w:rsidRPr="0069109F" w:rsidRDefault="00EC6A8C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i/>
                <w:color w:val="000000"/>
                <w:sz w:val="16"/>
                <w:szCs w:val="16"/>
                <w:highlight w:val="yellow"/>
              </w:rPr>
            </w:pPr>
            <w:r w:rsidRPr="0069109F">
              <w:rPr>
                <w:rFonts w:ascii="Verdana" w:hAnsi="Verdana"/>
                <w:i/>
                <w:color w:val="000000"/>
                <w:sz w:val="16"/>
                <w:szCs w:val="16"/>
                <w:highlight w:val="yellow"/>
              </w:rPr>
              <w:t>Adattare il testo modificando il giallo. Togliere giallo e la presente riga.</w:t>
            </w:r>
          </w:p>
          <w:p w14:paraId="0F09DB86" w14:textId="77777777" w:rsidR="00EC6A8C" w:rsidRPr="0006380F" w:rsidRDefault="009A41B5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  <w:highlight w:val="yellow"/>
              </w:rPr>
            </w:pPr>
            <w:r w:rsidRPr="0006380F">
              <w:rPr>
                <w:rFonts w:ascii="Verdana" w:hAnsi="Verdana"/>
                <w:color w:val="000000"/>
                <w:highlight w:val="yellow"/>
              </w:rPr>
              <w:t xml:space="preserve">PCTO </w:t>
            </w:r>
            <w:r w:rsidR="00EC6A8C" w:rsidRPr="0006380F">
              <w:rPr>
                <w:rFonts w:ascii="Verdana" w:hAnsi="Verdana"/>
                <w:color w:val="000000"/>
                <w:highlight w:val="yellow"/>
              </w:rPr>
              <w:t xml:space="preserve">svolta </w:t>
            </w:r>
          </w:p>
          <w:p w14:paraId="083763E6" w14:textId="77777777" w:rsidR="00EC6A8C" w:rsidRPr="0069109F" w:rsidRDefault="00EC6A8C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  <w:highlight w:val="yellow"/>
              </w:rPr>
            </w:pPr>
            <w:r w:rsidRPr="0069109F">
              <w:rPr>
                <w:rFonts w:ascii="Verdana" w:hAnsi="Verdana"/>
                <w:color w:val="000000"/>
                <w:highlight w:val="yellow"/>
              </w:rPr>
              <w:t>-presso scuola dell’infanzia Arcobaleno 1/Arcobaleno2 sezione ??? oppure scuola primaria di Preganziol capoluogo/Frescada est/Frescada ovest/Sambughè/Santrovaso classe sezione ??? scuola secondaria di 1° grado classe sezione??? oppure Uffici oppure altro</w:t>
            </w:r>
          </w:p>
          <w:p w14:paraId="50001538" w14:textId="77777777" w:rsidR="00EC6A8C" w:rsidRPr="0069109F" w:rsidRDefault="00EC6A8C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  <w:highlight w:val="yellow"/>
              </w:rPr>
            </w:pPr>
            <w:r w:rsidRPr="0069109F">
              <w:rPr>
                <w:rFonts w:ascii="Verdana" w:hAnsi="Verdana"/>
                <w:color w:val="000000"/>
                <w:highlight w:val="yellow"/>
              </w:rPr>
              <w:t>-tutor esterno dell’ospitante Cognome Nome</w:t>
            </w:r>
          </w:p>
          <w:p w14:paraId="2E3AD4B2" w14:textId="77777777" w:rsidR="00EC6A8C" w:rsidRPr="0069109F" w:rsidRDefault="00EC6A8C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  <w:highlight w:val="yellow"/>
              </w:rPr>
            </w:pPr>
            <w:r w:rsidRPr="0069109F">
              <w:rPr>
                <w:rFonts w:ascii="Verdana" w:hAnsi="Verdana"/>
                <w:color w:val="000000"/>
                <w:highlight w:val="yellow"/>
              </w:rPr>
              <w:t>-Data di inizio e di fine</w:t>
            </w:r>
          </w:p>
          <w:p w14:paraId="21FE71DB" w14:textId="77777777" w:rsidR="00EC6A8C" w:rsidRPr="0069109F" w:rsidRDefault="00EC6A8C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  <w:highlight w:val="yellow"/>
              </w:rPr>
            </w:pPr>
            <w:r w:rsidRPr="0069109F">
              <w:rPr>
                <w:rFonts w:ascii="Verdana" w:hAnsi="Verdana"/>
                <w:color w:val="000000"/>
                <w:highlight w:val="yellow"/>
              </w:rPr>
              <w:t>-Totale ore da effettuare, eventualmente distinte in svolte in classe e di altro tipo</w:t>
            </w:r>
          </w:p>
          <w:p w14:paraId="39629316" w14:textId="77777777" w:rsidR="00EC6A8C" w:rsidRPr="0069109F" w:rsidRDefault="00EC6A8C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  <w:highlight w:val="yellow"/>
              </w:rPr>
            </w:pPr>
            <w:r w:rsidRPr="0069109F">
              <w:rPr>
                <w:rFonts w:ascii="Verdana" w:hAnsi="Verdana"/>
                <w:color w:val="000000"/>
                <w:highlight w:val="yellow"/>
              </w:rPr>
              <w:t>-Orario</w:t>
            </w:r>
          </w:p>
          <w:p w14:paraId="15B17322" w14:textId="77777777" w:rsidR="00124949" w:rsidRPr="0069109F" w:rsidRDefault="00EC6A8C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  <w:highlight w:val="yellow"/>
              </w:rPr>
            </w:pPr>
            <w:r w:rsidRPr="0069109F">
              <w:rPr>
                <w:rFonts w:ascii="Verdana" w:hAnsi="Verdana"/>
                <w:color w:val="000000"/>
                <w:highlight w:val="yellow"/>
              </w:rPr>
              <w:t>-Eventuale allegato</w:t>
            </w:r>
          </w:p>
        </w:tc>
      </w:tr>
    </w:tbl>
    <w:p w14:paraId="6EC8809D" w14:textId="77777777" w:rsidR="002B4B7B" w:rsidRDefault="002B4B7B" w:rsidP="00D406A3">
      <w:pPr>
        <w:autoSpaceDE w:val="0"/>
        <w:autoSpaceDN w:val="0"/>
        <w:adjustRightInd w:val="0"/>
        <w:contextualSpacing/>
        <w:jc w:val="both"/>
        <w:rPr>
          <w:rFonts w:ascii="Verdana" w:hAnsi="Verdana"/>
          <w:color w:val="00000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3711"/>
        <w:gridCol w:w="3705"/>
      </w:tblGrid>
      <w:tr w:rsidR="00124949" w:rsidRPr="00124949" w14:paraId="61916C1A" w14:textId="77777777" w:rsidTr="0069109F">
        <w:tc>
          <w:tcPr>
            <w:tcW w:w="9778" w:type="dxa"/>
            <w:gridSpan w:val="3"/>
            <w:vAlign w:val="center"/>
          </w:tcPr>
          <w:p w14:paraId="1CFAEE37" w14:textId="77777777" w:rsidR="00124949" w:rsidRPr="0069109F" w:rsidRDefault="00124949" w:rsidP="0069109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/>
                <w:b/>
                <w:color w:val="000000"/>
              </w:rPr>
            </w:pPr>
            <w:r w:rsidRPr="0069109F">
              <w:rPr>
                <w:rFonts w:ascii="Verdana" w:hAnsi="Verdana"/>
                <w:b/>
                <w:color w:val="000000"/>
              </w:rPr>
              <w:t>Soggetto proponente</w:t>
            </w:r>
          </w:p>
        </w:tc>
      </w:tr>
      <w:tr w:rsidR="00124949" w:rsidRPr="00124949" w14:paraId="64C21574" w14:textId="77777777" w:rsidTr="0069109F">
        <w:tc>
          <w:tcPr>
            <w:tcW w:w="2235" w:type="dxa"/>
            <w:vMerge w:val="restart"/>
          </w:tcPr>
          <w:p w14:paraId="22ECFD29" w14:textId="77777777" w:rsidR="00124949" w:rsidRPr="0069109F" w:rsidRDefault="00124949" w:rsidP="0069109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>Luogo e data</w:t>
            </w:r>
          </w:p>
        </w:tc>
        <w:tc>
          <w:tcPr>
            <w:tcW w:w="7543" w:type="dxa"/>
            <w:gridSpan w:val="2"/>
          </w:tcPr>
          <w:p w14:paraId="78B8CDF5" w14:textId="77777777" w:rsidR="00124949" w:rsidRPr="0069109F" w:rsidRDefault="00EC6A8C" w:rsidP="0069109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/>
                <w:i/>
                <w:color w:val="000000"/>
                <w:sz w:val="16"/>
                <w:szCs w:val="16"/>
                <w:highlight w:val="yellow"/>
              </w:rPr>
            </w:pPr>
            <w:r w:rsidRPr="0069109F">
              <w:rPr>
                <w:rFonts w:ascii="Verdana" w:hAnsi="Verdana"/>
                <w:i/>
                <w:color w:val="000000"/>
                <w:sz w:val="16"/>
                <w:szCs w:val="16"/>
                <w:highlight w:val="yellow"/>
              </w:rPr>
              <w:t>Togliere riquadri non usati. Togliere il presente testo/riga.</w:t>
            </w:r>
          </w:p>
        </w:tc>
      </w:tr>
      <w:tr w:rsidR="00124949" w:rsidRPr="00124949" w14:paraId="65AF46A4" w14:textId="77777777" w:rsidTr="0069109F">
        <w:tc>
          <w:tcPr>
            <w:tcW w:w="2235" w:type="dxa"/>
            <w:vMerge/>
            <w:vAlign w:val="center"/>
          </w:tcPr>
          <w:p w14:paraId="04BE0140" w14:textId="77777777" w:rsidR="00124949" w:rsidRPr="0069109F" w:rsidRDefault="00124949" w:rsidP="0069109F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</w:p>
        </w:tc>
        <w:tc>
          <w:tcPr>
            <w:tcW w:w="3771" w:type="dxa"/>
          </w:tcPr>
          <w:p w14:paraId="08429C44" w14:textId="77777777" w:rsidR="00124949" w:rsidRPr="0069109F" w:rsidRDefault="00124949" w:rsidP="0069109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>cognome e nome</w:t>
            </w:r>
          </w:p>
        </w:tc>
        <w:tc>
          <w:tcPr>
            <w:tcW w:w="3772" w:type="dxa"/>
          </w:tcPr>
          <w:p w14:paraId="7E719007" w14:textId="77777777" w:rsidR="00124949" w:rsidRPr="0069109F" w:rsidRDefault="00124949" w:rsidP="0069109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>firma</w:t>
            </w:r>
          </w:p>
        </w:tc>
      </w:tr>
      <w:tr w:rsidR="00124949" w:rsidRPr="00124949" w14:paraId="6ED7B1DA" w14:textId="77777777" w:rsidTr="0069109F">
        <w:tc>
          <w:tcPr>
            <w:tcW w:w="2235" w:type="dxa"/>
            <w:vAlign w:val="center"/>
          </w:tcPr>
          <w:p w14:paraId="1035E337" w14:textId="77777777" w:rsidR="00124949" w:rsidRPr="0069109F" w:rsidRDefault="00124949" w:rsidP="0069109F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>Dirigente scolastico</w:t>
            </w:r>
          </w:p>
        </w:tc>
        <w:tc>
          <w:tcPr>
            <w:tcW w:w="3771" w:type="dxa"/>
          </w:tcPr>
          <w:p w14:paraId="7E5A5C17" w14:textId="77777777" w:rsidR="00124949" w:rsidRPr="0069109F" w:rsidRDefault="00124949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3772" w:type="dxa"/>
          </w:tcPr>
          <w:p w14:paraId="6B8BD783" w14:textId="77777777" w:rsidR="00124949" w:rsidRPr="0069109F" w:rsidRDefault="00124949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124949" w:rsidRPr="00124949" w14:paraId="1C2303A7" w14:textId="77777777" w:rsidTr="0069109F">
        <w:tc>
          <w:tcPr>
            <w:tcW w:w="2235" w:type="dxa"/>
            <w:vAlign w:val="center"/>
          </w:tcPr>
          <w:p w14:paraId="63CEDC5F" w14:textId="77777777" w:rsidR="00124949" w:rsidRPr="0069109F" w:rsidRDefault="00124949" w:rsidP="0069109F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>Genitore o tutore legale</w:t>
            </w:r>
            <w:r w:rsidR="00EC6A8C"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>*</w:t>
            </w:r>
            <w:r w:rsidR="00C1035C"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71" w:type="dxa"/>
          </w:tcPr>
          <w:p w14:paraId="11E9232C" w14:textId="77777777" w:rsidR="00124949" w:rsidRPr="0069109F" w:rsidRDefault="00124949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3772" w:type="dxa"/>
          </w:tcPr>
          <w:p w14:paraId="37F70FB9" w14:textId="77777777" w:rsidR="00124949" w:rsidRPr="0069109F" w:rsidRDefault="00124949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124949" w:rsidRPr="00124949" w14:paraId="43C026B0" w14:textId="77777777" w:rsidTr="0069109F">
        <w:tc>
          <w:tcPr>
            <w:tcW w:w="2235" w:type="dxa"/>
            <w:vAlign w:val="center"/>
          </w:tcPr>
          <w:p w14:paraId="064FD02C" w14:textId="77777777" w:rsidR="00124949" w:rsidRPr="0069109F" w:rsidRDefault="00124949" w:rsidP="0069109F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>Beneficiario</w:t>
            </w:r>
          </w:p>
        </w:tc>
        <w:tc>
          <w:tcPr>
            <w:tcW w:w="3771" w:type="dxa"/>
          </w:tcPr>
          <w:p w14:paraId="3EF1EBCB" w14:textId="77777777" w:rsidR="00124949" w:rsidRPr="0069109F" w:rsidRDefault="00124949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3772" w:type="dxa"/>
          </w:tcPr>
          <w:p w14:paraId="61EFB358" w14:textId="77777777" w:rsidR="00124949" w:rsidRPr="0069109F" w:rsidRDefault="00124949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EC6A8C" w:rsidRPr="00124949" w14:paraId="2FBAF871" w14:textId="77777777" w:rsidTr="0069109F">
        <w:tc>
          <w:tcPr>
            <w:tcW w:w="2235" w:type="dxa"/>
            <w:vAlign w:val="center"/>
          </w:tcPr>
          <w:p w14:paraId="3D99011C" w14:textId="77777777" w:rsidR="00EC6A8C" w:rsidRPr="0069109F" w:rsidRDefault="00EC6A8C" w:rsidP="0069109F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Genitore o tutore legale* </w:t>
            </w:r>
          </w:p>
        </w:tc>
        <w:tc>
          <w:tcPr>
            <w:tcW w:w="3771" w:type="dxa"/>
          </w:tcPr>
          <w:p w14:paraId="31CC5A7A" w14:textId="77777777" w:rsidR="00EC6A8C" w:rsidRPr="0069109F" w:rsidRDefault="00EC6A8C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3772" w:type="dxa"/>
          </w:tcPr>
          <w:p w14:paraId="07B7C2DB" w14:textId="77777777" w:rsidR="00EC6A8C" w:rsidRPr="0069109F" w:rsidRDefault="00EC6A8C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EC6A8C" w:rsidRPr="00124949" w14:paraId="4AF11B93" w14:textId="77777777" w:rsidTr="0069109F">
        <w:tc>
          <w:tcPr>
            <w:tcW w:w="2235" w:type="dxa"/>
            <w:vAlign w:val="center"/>
          </w:tcPr>
          <w:p w14:paraId="32D9D953" w14:textId="77777777" w:rsidR="00EC6A8C" w:rsidRPr="0069109F" w:rsidRDefault="00EC6A8C" w:rsidP="0069109F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>Beneficiario</w:t>
            </w:r>
          </w:p>
        </w:tc>
        <w:tc>
          <w:tcPr>
            <w:tcW w:w="3771" w:type="dxa"/>
          </w:tcPr>
          <w:p w14:paraId="6A73098F" w14:textId="77777777" w:rsidR="00EC6A8C" w:rsidRPr="0069109F" w:rsidRDefault="00EC6A8C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3772" w:type="dxa"/>
          </w:tcPr>
          <w:p w14:paraId="5A42ACEE" w14:textId="77777777" w:rsidR="00EC6A8C" w:rsidRPr="0069109F" w:rsidRDefault="00EC6A8C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EC6A8C" w:rsidRPr="00124949" w14:paraId="1B06C2E1" w14:textId="77777777" w:rsidTr="0069109F">
        <w:tc>
          <w:tcPr>
            <w:tcW w:w="2235" w:type="dxa"/>
            <w:vAlign w:val="center"/>
          </w:tcPr>
          <w:p w14:paraId="1EBBAC92" w14:textId="77777777" w:rsidR="00EC6A8C" w:rsidRPr="0069109F" w:rsidRDefault="00EC6A8C" w:rsidP="0069109F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Genitore o tutore legale* </w:t>
            </w:r>
          </w:p>
        </w:tc>
        <w:tc>
          <w:tcPr>
            <w:tcW w:w="3771" w:type="dxa"/>
          </w:tcPr>
          <w:p w14:paraId="20D83289" w14:textId="77777777" w:rsidR="00EC6A8C" w:rsidRPr="0069109F" w:rsidRDefault="00EC6A8C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3772" w:type="dxa"/>
          </w:tcPr>
          <w:p w14:paraId="21176EEA" w14:textId="77777777" w:rsidR="00EC6A8C" w:rsidRPr="0069109F" w:rsidRDefault="00EC6A8C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EC6A8C" w:rsidRPr="00124949" w14:paraId="79BB8B21" w14:textId="77777777" w:rsidTr="0069109F">
        <w:tc>
          <w:tcPr>
            <w:tcW w:w="2235" w:type="dxa"/>
            <w:vAlign w:val="center"/>
          </w:tcPr>
          <w:p w14:paraId="6D6EEA3B" w14:textId="77777777" w:rsidR="00EC6A8C" w:rsidRPr="0069109F" w:rsidRDefault="00EC6A8C" w:rsidP="0069109F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>Beneficiario</w:t>
            </w:r>
          </w:p>
        </w:tc>
        <w:tc>
          <w:tcPr>
            <w:tcW w:w="3771" w:type="dxa"/>
          </w:tcPr>
          <w:p w14:paraId="531CD7FD" w14:textId="77777777" w:rsidR="00EC6A8C" w:rsidRPr="0069109F" w:rsidRDefault="00EC6A8C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3772" w:type="dxa"/>
          </w:tcPr>
          <w:p w14:paraId="1496D6CF" w14:textId="77777777" w:rsidR="00EC6A8C" w:rsidRPr="0069109F" w:rsidRDefault="00EC6A8C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</w:rPr>
            </w:pPr>
          </w:p>
        </w:tc>
      </w:tr>
    </w:tbl>
    <w:p w14:paraId="2AD55937" w14:textId="77777777" w:rsidR="00124949" w:rsidRPr="00EC6A8C" w:rsidRDefault="00EC6A8C">
      <w:r>
        <w:t>*</w:t>
      </w:r>
      <w:r w:rsidRPr="00EC6A8C">
        <w:rPr>
          <w:rFonts w:ascii="Verdana" w:hAnsi="Verdana"/>
          <w:b/>
          <w:i/>
          <w:color w:val="000000"/>
          <w:sz w:val="16"/>
          <w:szCs w:val="16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>S</w:t>
      </w:r>
      <w:r w:rsidRPr="00EC6A8C">
        <w:rPr>
          <w:rFonts w:ascii="Verdana" w:hAnsi="Verdana"/>
          <w:color w:val="000000"/>
          <w:sz w:val="16"/>
          <w:szCs w:val="16"/>
        </w:rPr>
        <w:t>e beneficiario è minorenne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3712"/>
        <w:gridCol w:w="3707"/>
      </w:tblGrid>
      <w:tr w:rsidR="00124949" w:rsidRPr="00124949" w14:paraId="09FF88D4" w14:textId="77777777" w:rsidTr="0069109F">
        <w:tc>
          <w:tcPr>
            <w:tcW w:w="9778" w:type="dxa"/>
            <w:gridSpan w:val="3"/>
            <w:vAlign w:val="center"/>
          </w:tcPr>
          <w:p w14:paraId="55CC5FEE" w14:textId="77777777" w:rsidR="00124949" w:rsidRPr="0069109F" w:rsidRDefault="00124949" w:rsidP="0069109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/>
                <w:b/>
                <w:color w:val="000000"/>
              </w:rPr>
            </w:pPr>
            <w:r w:rsidRPr="0069109F">
              <w:rPr>
                <w:rFonts w:ascii="Verdana" w:hAnsi="Verdana"/>
                <w:b/>
                <w:color w:val="000000"/>
              </w:rPr>
              <w:t>Soggetto ospitante</w:t>
            </w:r>
          </w:p>
          <w:p w14:paraId="1C891C35" w14:textId="77777777" w:rsidR="00124949" w:rsidRPr="0069109F" w:rsidRDefault="00124949" w:rsidP="0069109F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>Assistente amministrativo che attesta che gli articoli</w:t>
            </w:r>
            <w:r w:rsidR="008C51B7"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 </w:t>
            </w:r>
            <w:r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>da 1 a 7 sono conformi al modello dell’I.c. di Preganziol</w:t>
            </w:r>
            <w:r w:rsidR="008C51B7"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 e che i contenuti dell’articolo 8 e di eventuale altra modulistica non contraddicano gli stessi.</w:t>
            </w:r>
          </w:p>
          <w:p w14:paraId="530BE290" w14:textId="77777777" w:rsidR="00124949" w:rsidRPr="0069109F" w:rsidRDefault="00124949" w:rsidP="0069109F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>cognome e nome</w:t>
            </w:r>
            <w:r w:rsidR="00284779"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 </w:t>
            </w:r>
            <w:r w:rsidR="00284779" w:rsidRPr="0069109F">
              <w:rPr>
                <w:rFonts w:ascii="Verdana" w:hAnsi="Verdana"/>
                <w:color w:val="000000"/>
              </w:rPr>
              <w:t xml:space="preserve">                                                      </w:t>
            </w:r>
            <w:r w:rsidR="00284779"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 </w:t>
            </w:r>
            <w:r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>firma</w:t>
            </w:r>
          </w:p>
        </w:tc>
      </w:tr>
      <w:tr w:rsidR="00124949" w:rsidRPr="00124949" w14:paraId="545D2E30" w14:textId="77777777" w:rsidTr="0069109F">
        <w:tc>
          <w:tcPr>
            <w:tcW w:w="2235" w:type="dxa"/>
            <w:vMerge w:val="restart"/>
          </w:tcPr>
          <w:p w14:paraId="2B30F0AD" w14:textId="77777777" w:rsidR="00124949" w:rsidRPr="0069109F" w:rsidRDefault="00124949" w:rsidP="0069109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>Luogo e data</w:t>
            </w:r>
          </w:p>
        </w:tc>
        <w:tc>
          <w:tcPr>
            <w:tcW w:w="7543" w:type="dxa"/>
            <w:gridSpan w:val="2"/>
          </w:tcPr>
          <w:p w14:paraId="0F8DF784" w14:textId="77777777" w:rsidR="00124949" w:rsidRPr="0069109F" w:rsidRDefault="00284779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</w:rPr>
            </w:pPr>
            <w:r w:rsidRPr="0069109F">
              <w:rPr>
                <w:rFonts w:ascii="Verdana" w:hAnsi="Verdana"/>
                <w:color w:val="000000"/>
              </w:rPr>
              <w:t xml:space="preserve">Preganziol, </w:t>
            </w:r>
          </w:p>
        </w:tc>
      </w:tr>
      <w:tr w:rsidR="00124949" w:rsidRPr="00124949" w14:paraId="7CF775E9" w14:textId="77777777" w:rsidTr="0069109F">
        <w:tc>
          <w:tcPr>
            <w:tcW w:w="2235" w:type="dxa"/>
            <w:vMerge/>
            <w:vAlign w:val="center"/>
          </w:tcPr>
          <w:p w14:paraId="15C1B9DD" w14:textId="77777777" w:rsidR="00124949" w:rsidRPr="0069109F" w:rsidRDefault="00124949" w:rsidP="0069109F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</w:p>
        </w:tc>
        <w:tc>
          <w:tcPr>
            <w:tcW w:w="3771" w:type="dxa"/>
          </w:tcPr>
          <w:p w14:paraId="4403FF45" w14:textId="77777777" w:rsidR="00124949" w:rsidRPr="0069109F" w:rsidRDefault="00124949" w:rsidP="0069109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>cognome e nome</w:t>
            </w:r>
          </w:p>
        </w:tc>
        <w:tc>
          <w:tcPr>
            <w:tcW w:w="3772" w:type="dxa"/>
          </w:tcPr>
          <w:p w14:paraId="6864C571" w14:textId="77777777" w:rsidR="00124949" w:rsidRPr="0069109F" w:rsidRDefault="00124949" w:rsidP="0069109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>firma</w:t>
            </w:r>
          </w:p>
        </w:tc>
      </w:tr>
      <w:tr w:rsidR="00124949" w:rsidRPr="00124949" w14:paraId="68EA11D7" w14:textId="77777777" w:rsidTr="0069109F">
        <w:tc>
          <w:tcPr>
            <w:tcW w:w="2235" w:type="dxa"/>
            <w:vAlign w:val="center"/>
          </w:tcPr>
          <w:p w14:paraId="3C736122" w14:textId="77777777" w:rsidR="00124949" w:rsidRPr="0069109F" w:rsidRDefault="007C06E8" w:rsidP="0069109F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69109F">
              <w:rPr>
                <w:rFonts w:ascii="Verdana" w:hAnsi="Verdana"/>
                <w:i/>
                <w:color w:val="000000"/>
                <w:sz w:val="16"/>
                <w:szCs w:val="16"/>
              </w:rPr>
              <w:t>Dirigente scolastico</w:t>
            </w:r>
          </w:p>
        </w:tc>
        <w:tc>
          <w:tcPr>
            <w:tcW w:w="3771" w:type="dxa"/>
          </w:tcPr>
          <w:p w14:paraId="31622800" w14:textId="77777777" w:rsidR="00124949" w:rsidRPr="0069109F" w:rsidRDefault="00124949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3772" w:type="dxa"/>
          </w:tcPr>
          <w:p w14:paraId="1DA548E4" w14:textId="77777777" w:rsidR="00124949" w:rsidRPr="0069109F" w:rsidRDefault="00124949" w:rsidP="006910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/>
                <w:color w:val="000000"/>
              </w:rPr>
            </w:pPr>
          </w:p>
        </w:tc>
      </w:tr>
    </w:tbl>
    <w:p w14:paraId="76BB5C17" w14:textId="77777777" w:rsidR="007930E3" w:rsidRPr="006426FE" w:rsidRDefault="007930E3" w:rsidP="009A41B5">
      <w:pPr>
        <w:ind w:left="360"/>
        <w:contextualSpacing/>
        <w:jc w:val="right"/>
        <w:rPr>
          <w:rFonts w:ascii="Verdana" w:hAnsi="Verdana" w:cs="Verdana"/>
          <w:color w:val="000000"/>
        </w:rPr>
      </w:pPr>
    </w:p>
    <w:sectPr w:rsidR="007930E3" w:rsidRPr="006426FE" w:rsidSect="00CB174E">
      <w:headerReference w:type="default" r:id="rId8"/>
      <w:footerReference w:type="default" r:id="rId9"/>
      <w:footerReference w:type="first" r:id="rId10"/>
      <w:pgSz w:w="11906" w:h="16838" w:code="9"/>
      <w:pgMar w:top="993" w:right="1134" w:bottom="1644" w:left="1134" w:header="567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5D90" w14:textId="77777777" w:rsidR="00234D09" w:rsidRDefault="00234D09" w:rsidP="00906420">
      <w:r>
        <w:separator/>
      </w:r>
    </w:p>
  </w:endnote>
  <w:endnote w:type="continuationSeparator" w:id="0">
    <w:p w14:paraId="4BE59D7C" w14:textId="77777777" w:rsidR="00234D09" w:rsidRDefault="00234D09" w:rsidP="0090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B450F" w14:textId="77777777" w:rsidR="00453D9A" w:rsidRDefault="00FE3B7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4F56">
      <w:rPr>
        <w:noProof/>
      </w:rPr>
      <w:t>5</w:t>
    </w:r>
    <w:r>
      <w:fldChar w:fldCharType="end"/>
    </w:r>
  </w:p>
  <w:p w14:paraId="36150221" w14:textId="77777777" w:rsidR="00453D9A" w:rsidRDefault="00453D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AD95" w14:textId="77777777" w:rsidR="008447C7" w:rsidRPr="008447C7" w:rsidRDefault="00FE3B7D">
    <w:pPr>
      <w:pStyle w:val="Pidipagina"/>
      <w:jc w:val="center"/>
      <w:rPr>
        <w:rFonts w:ascii="Verdana" w:hAnsi="Verdana"/>
        <w:sz w:val="16"/>
        <w:szCs w:val="16"/>
      </w:rPr>
    </w:pPr>
    <w:r w:rsidRPr="008447C7">
      <w:rPr>
        <w:rFonts w:ascii="Verdana" w:hAnsi="Verdana"/>
        <w:sz w:val="16"/>
        <w:szCs w:val="16"/>
      </w:rPr>
      <w:fldChar w:fldCharType="begin"/>
    </w:r>
    <w:r w:rsidR="008447C7" w:rsidRPr="008447C7">
      <w:rPr>
        <w:rFonts w:ascii="Verdana" w:hAnsi="Verdana"/>
        <w:sz w:val="16"/>
        <w:szCs w:val="16"/>
      </w:rPr>
      <w:instrText xml:space="preserve"> PAGE   \* MERGEFORMAT </w:instrText>
    </w:r>
    <w:r w:rsidRPr="008447C7">
      <w:rPr>
        <w:rFonts w:ascii="Verdana" w:hAnsi="Verdana"/>
        <w:sz w:val="16"/>
        <w:szCs w:val="16"/>
      </w:rPr>
      <w:fldChar w:fldCharType="separate"/>
    </w:r>
    <w:r w:rsidR="000E4F56">
      <w:rPr>
        <w:rFonts w:ascii="Verdana" w:hAnsi="Verdana"/>
        <w:noProof/>
        <w:sz w:val="16"/>
        <w:szCs w:val="16"/>
      </w:rPr>
      <w:t>1</w:t>
    </w:r>
    <w:r w:rsidRPr="008447C7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</w:r>
  </w:p>
  <w:p w14:paraId="58D6F25D" w14:textId="77777777" w:rsidR="00453D9A" w:rsidRDefault="00453D9A" w:rsidP="0062505B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FA1AF" w14:textId="77777777" w:rsidR="00234D09" w:rsidRDefault="00234D09" w:rsidP="00906420">
      <w:r>
        <w:separator/>
      </w:r>
    </w:p>
  </w:footnote>
  <w:footnote w:type="continuationSeparator" w:id="0">
    <w:p w14:paraId="6900817A" w14:textId="77777777" w:rsidR="00234D09" w:rsidRDefault="00234D09" w:rsidP="00906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3128" w14:textId="77777777" w:rsidR="00453D9A" w:rsidRDefault="00453D9A">
    <w:pPr>
      <w:pStyle w:val="Intestazione"/>
    </w:pPr>
  </w:p>
  <w:p w14:paraId="556DBE52" w14:textId="77777777" w:rsidR="00453D9A" w:rsidRPr="00437349" w:rsidRDefault="00453D9A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455"/>
    <w:multiLevelType w:val="hybridMultilevel"/>
    <w:tmpl w:val="642A0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7FD0"/>
    <w:multiLevelType w:val="hybridMultilevel"/>
    <w:tmpl w:val="0D2A4ACA"/>
    <w:lvl w:ilvl="0" w:tplc="6D885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C3299"/>
    <w:multiLevelType w:val="hybridMultilevel"/>
    <w:tmpl w:val="C7C690F4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B">
      <w:start w:val="1"/>
      <w:numFmt w:val="lowerRoman"/>
      <w:lvlText w:val="%2."/>
      <w:lvlJc w:val="right"/>
      <w:pPr>
        <w:ind w:left="1070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8C22A7"/>
    <w:multiLevelType w:val="hybridMultilevel"/>
    <w:tmpl w:val="64022704"/>
    <w:lvl w:ilvl="0" w:tplc="07F80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65A20"/>
    <w:multiLevelType w:val="hybridMultilevel"/>
    <w:tmpl w:val="88E42A0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F5BB5"/>
    <w:multiLevelType w:val="hybridMultilevel"/>
    <w:tmpl w:val="3DC4EC32"/>
    <w:lvl w:ilvl="0" w:tplc="6D885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B19CC"/>
    <w:multiLevelType w:val="hybridMultilevel"/>
    <w:tmpl w:val="0C4E9128"/>
    <w:lvl w:ilvl="0" w:tplc="04100019">
      <w:start w:val="1"/>
      <w:numFmt w:val="lowerLetter"/>
      <w:lvlText w:val="%1."/>
      <w:lvlJc w:val="left"/>
      <w:pPr>
        <w:ind w:left="786" w:hanging="360"/>
      </w:pPr>
    </w:lvl>
    <w:lvl w:ilvl="1" w:tplc="76040BD0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ADFE8528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72E66F7E">
      <w:start w:val="5"/>
      <w:numFmt w:val="bullet"/>
      <w:lvlText w:val="•"/>
      <w:lvlJc w:val="left"/>
      <w:pPr>
        <w:ind w:left="2946" w:hanging="360"/>
      </w:pPr>
      <w:rPr>
        <w:rFonts w:ascii="Times New Roman" w:eastAsia="Calibri" w:hAnsi="Times New Roman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5E2A26"/>
    <w:multiLevelType w:val="hybridMultilevel"/>
    <w:tmpl w:val="95D45EF2"/>
    <w:lvl w:ilvl="0" w:tplc="373C8018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00005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0000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00003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00005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0000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00003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00005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8" w15:restartNumberingAfterBreak="0">
    <w:nsid w:val="25EA34A2"/>
    <w:multiLevelType w:val="hybridMultilevel"/>
    <w:tmpl w:val="CAE41466"/>
    <w:name w:val="WW8Num31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F52FE9"/>
    <w:multiLevelType w:val="hybridMultilevel"/>
    <w:tmpl w:val="90DCDA48"/>
    <w:lvl w:ilvl="0" w:tplc="418E6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86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731C40"/>
    <w:multiLevelType w:val="hybridMultilevel"/>
    <w:tmpl w:val="010EECE2"/>
    <w:name w:val="WW8Num31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B22604"/>
    <w:multiLevelType w:val="hybridMultilevel"/>
    <w:tmpl w:val="3DC4EC32"/>
    <w:lvl w:ilvl="0" w:tplc="6D885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5E602D"/>
    <w:multiLevelType w:val="hybridMultilevel"/>
    <w:tmpl w:val="662AC278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76040BD0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ADFE8528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00019">
      <w:start w:val="1"/>
      <w:numFmt w:val="lowerLetter"/>
      <w:lvlText w:val="%4."/>
      <w:lvlJc w:val="left"/>
      <w:pPr>
        <w:ind w:left="928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CFC3FDA"/>
    <w:multiLevelType w:val="hybridMultilevel"/>
    <w:tmpl w:val="A2D68E62"/>
    <w:lvl w:ilvl="0" w:tplc="04100019">
      <w:start w:val="1"/>
      <w:numFmt w:val="lowerLetter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78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3931D5C"/>
    <w:multiLevelType w:val="hybridMultilevel"/>
    <w:tmpl w:val="F6A605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786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370ED"/>
    <w:multiLevelType w:val="hybridMultilevel"/>
    <w:tmpl w:val="F68AAF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92782"/>
    <w:multiLevelType w:val="hybridMultilevel"/>
    <w:tmpl w:val="6AA010D0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76040BD0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ADFE8528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72E66F7E">
      <w:start w:val="5"/>
      <w:numFmt w:val="bullet"/>
      <w:lvlText w:val="•"/>
      <w:lvlJc w:val="left"/>
      <w:pPr>
        <w:ind w:left="2946" w:hanging="360"/>
      </w:pPr>
      <w:rPr>
        <w:rFonts w:ascii="Times New Roman" w:eastAsia="Calibri" w:hAnsi="Times New Roman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7833055"/>
    <w:multiLevelType w:val="hybridMultilevel"/>
    <w:tmpl w:val="D2E680B4"/>
    <w:name w:val="WW8Num20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1782441"/>
    <w:multiLevelType w:val="hybridMultilevel"/>
    <w:tmpl w:val="71227F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73F14"/>
    <w:multiLevelType w:val="hybridMultilevel"/>
    <w:tmpl w:val="F83CCAB8"/>
    <w:lvl w:ilvl="0" w:tplc="04100019">
      <w:start w:val="1"/>
      <w:numFmt w:val="lowerLetter"/>
      <w:lvlText w:val="%1."/>
      <w:lvlJc w:val="left"/>
      <w:pPr>
        <w:ind w:left="786" w:hanging="360"/>
      </w:pPr>
    </w:lvl>
    <w:lvl w:ilvl="1" w:tplc="0410001B">
      <w:start w:val="1"/>
      <w:numFmt w:val="lowerRoman"/>
      <w:lvlText w:val="%2."/>
      <w:lvlJc w:val="right"/>
      <w:pPr>
        <w:ind w:left="1506" w:hanging="360"/>
      </w:pPr>
      <w:rPr>
        <w:rFonts w:hint="default"/>
      </w:rPr>
    </w:lvl>
    <w:lvl w:ilvl="2" w:tplc="ADFE8528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F0435C"/>
    <w:multiLevelType w:val="hybridMultilevel"/>
    <w:tmpl w:val="67B28E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85522"/>
    <w:multiLevelType w:val="hybridMultilevel"/>
    <w:tmpl w:val="7F0A0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977227"/>
    <w:multiLevelType w:val="hybridMultilevel"/>
    <w:tmpl w:val="FFFAB8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211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52855"/>
    <w:multiLevelType w:val="hybridMultilevel"/>
    <w:tmpl w:val="16340A12"/>
    <w:name w:val="WW8Num312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C8C15FE"/>
    <w:multiLevelType w:val="hybridMultilevel"/>
    <w:tmpl w:val="C7B062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35929"/>
    <w:multiLevelType w:val="hybridMultilevel"/>
    <w:tmpl w:val="5B203A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BC2318"/>
    <w:multiLevelType w:val="hybridMultilevel"/>
    <w:tmpl w:val="EBCED93A"/>
    <w:lvl w:ilvl="0" w:tplc="C4882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D2232C"/>
    <w:multiLevelType w:val="hybridMultilevel"/>
    <w:tmpl w:val="23804CFA"/>
    <w:lvl w:ilvl="0" w:tplc="754A203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25D9D"/>
    <w:multiLevelType w:val="hybridMultilevel"/>
    <w:tmpl w:val="1E3679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80187"/>
    <w:multiLevelType w:val="hybridMultilevel"/>
    <w:tmpl w:val="A2D68E62"/>
    <w:lvl w:ilvl="0" w:tplc="04100019">
      <w:start w:val="1"/>
      <w:numFmt w:val="lowerLetter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78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60702877">
    <w:abstractNumId w:val="10"/>
  </w:num>
  <w:num w:numId="2" w16cid:durableId="1699501119">
    <w:abstractNumId w:val="8"/>
  </w:num>
  <w:num w:numId="3" w16cid:durableId="868033262">
    <w:abstractNumId w:val="23"/>
  </w:num>
  <w:num w:numId="4" w16cid:durableId="1034693945">
    <w:abstractNumId w:val="17"/>
  </w:num>
  <w:num w:numId="5" w16cid:durableId="231697245">
    <w:abstractNumId w:val="0"/>
  </w:num>
  <w:num w:numId="6" w16cid:durableId="29610695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434306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5202732">
    <w:abstractNumId w:val="7"/>
  </w:num>
  <w:num w:numId="9" w16cid:durableId="423428403">
    <w:abstractNumId w:val="19"/>
  </w:num>
  <w:num w:numId="10" w16cid:durableId="565384462">
    <w:abstractNumId w:val="6"/>
  </w:num>
  <w:num w:numId="11" w16cid:durableId="1794782619">
    <w:abstractNumId w:val="20"/>
  </w:num>
  <w:num w:numId="12" w16cid:durableId="853112794">
    <w:abstractNumId w:val="28"/>
  </w:num>
  <w:num w:numId="13" w16cid:durableId="735710677">
    <w:abstractNumId w:val="22"/>
  </w:num>
  <w:num w:numId="14" w16cid:durableId="1293368415">
    <w:abstractNumId w:val="14"/>
  </w:num>
  <w:num w:numId="15" w16cid:durableId="921111403">
    <w:abstractNumId w:val="11"/>
  </w:num>
  <w:num w:numId="16" w16cid:durableId="1052584515">
    <w:abstractNumId w:val="5"/>
  </w:num>
  <w:num w:numId="17" w16cid:durableId="211960868">
    <w:abstractNumId w:val="15"/>
  </w:num>
  <w:num w:numId="18" w16cid:durableId="1561743580">
    <w:abstractNumId w:val="1"/>
  </w:num>
  <w:num w:numId="19" w16cid:durableId="1359307491">
    <w:abstractNumId w:val="12"/>
  </w:num>
  <w:num w:numId="20" w16cid:durableId="1762489972">
    <w:abstractNumId w:val="16"/>
  </w:num>
  <w:num w:numId="21" w16cid:durableId="383649599">
    <w:abstractNumId w:val="18"/>
  </w:num>
  <w:num w:numId="22" w16cid:durableId="441606493">
    <w:abstractNumId w:val="2"/>
  </w:num>
  <w:num w:numId="23" w16cid:durableId="56782634">
    <w:abstractNumId w:val="21"/>
  </w:num>
  <w:num w:numId="24" w16cid:durableId="2124493438">
    <w:abstractNumId w:val="4"/>
  </w:num>
  <w:num w:numId="25" w16cid:durableId="987978060">
    <w:abstractNumId w:val="3"/>
  </w:num>
  <w:num w:numId="26" w16cid:durableId="2118525676">
    <w:abstractNumId w:val="9"/>
  </w:num>
  <w:num w:numId="27" w16cid:durableId="1646737576">
    <w:abstractNumId w:val="13"/>
  </w:num>
  <w:num w:numId="28" w16cid:durableId="1241596282">
    <w:abstractNumId w:val="24"/>
  </w:num>
  <w:num w:numId="29" w16cid:durableId="732436530">
    <w:abstractNumId w:val="27"/>
  </w:num>
  <w:num w:numId="30" w16cid:durableId="1780251758">
    <w:abstractNumId w:val="25"/>
  </w:num>
  <w:num w:numId="31" w16cid:durableId="159173996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20"/>
    <w:rsid w:val="00006F40"/>
    <w:rsid w:val="000379F6"/>
    <w:rsid w:val="00040BE2"/>
    <w:rsid w:val="00060456"/>
    <w:rsid w:val="00062B7D"/>
    <w:rsid w:val="0006380F"/>
    <w:rsid w:val="000B160E"/>
    <w:rsid w:val="000B45DE"/>
    <w:rsid w:val="000B67E6"/>
    <w:rsid w:val="000E4F56"/>
    <w:rsid w:val="000E6CFD"/>
    <w:rsid w:val="000F500A"/>
    <w:rsid w:val="00124949"/>
    <w:rsid w:val="001448EE"/>
    <w:rsid w:val="00166637"/>
    <w:rsid w:val="0016717E"/>
    <w:rsid w:val="00183267"/>
    <w:rsid w:val="00197C09"/>
    <w:rsid w:val="001E07C0"/>
    <w:rsid w:val="00202460"/>
    <w:rsid w:val="00234D09"/>
    <w:rsid w:val="00250CC6"/>
    <w:rsid w:val="002516B3"/>
    <w:rsid w:val="00256658"/>
    <w:rsid w:val="00284779"/>
    <w:rsid w:val="00293742"/>
    <w:rsid w:val="002A5FF7"/>
    <w:rsid w:val="002B4B7B"/>
    <w:rsid w:val="002C4BA7"/>
    <w:rsid w:val="002F7808"/>
    <w:rsid w:val="00323E56"/>
    <w:rsid w:val="00353497"/>
    <w:rsid w:val="00357B01"/>
    <w:rsid w:val="00360866"/>
    <w:rsid w:val="003815B1"/>
    <w:rsid w:val="0039473D"/>
    <w:rsid w:val="00397F41"/>
    <w:rsid w:val="003E1B95"/>
    <w:rsid w:val="003E7ECD"/>
    <w:rsid w:val="003F7F35"/>
    <w:rsid w:val="00410161"/>
    <w:rsid w:val="00424A65"/>
    <w:rsid w:val="004351AC"/>
    <w:rsid w:val="00437349"/>
    <w:rsid w:val="00446912"/>
    <w:rsid w:val="00453D9A"/>
    <w:rsid w:val="004643DA"/>
    <w:rsid w:val="00464A5E"/>
    <w:rsid w:val="0049148F"/>
    <w:rsid w:val="0049746E"/>
    <w:rsid w:val="004A394C"/>
    <w:rsid w:val="004A609D"/>
    <w:rsid w:val="004C20E7"/>
    <w:rsid w:val="004C2EDF"/>
    <w:rsid w:val="004E27A4"/>
    <w:rsid w:val="004E4942"/>
    <w:rsid w:val="0052188D"/>
    <w:rsid w:val="00524CAF"/>
    <w:rsid w:val="00524E99"/>
    <w:rsid w:val="00526C65"/>
    <w:rsid w:val="00582DCA"/>
    <w:rsid w:val="005A0CAB"/>
    <w:rsid w:val="005E19CA"/>
    <w:rsid w:val="006079C8"/>
    <w:rsid w:val="0062505B"/>
    <w:rsid w:val="006260F0"/>
    <w:rsid w:val="00635617"/>
    <w:rsid w:val="006426FE"/>
    <w:rsid w:val="0064389E"/>
    <w:rsid w:val="0065615C"/>
    <w:rsid w:val="0067339A"/>
    <w:rsid w:val="0069109F"/>
    <w:rsid w:val="006C1895"/>
    <w:rsid w:val="00715C5B"/>
    <w:rsid w:val="007930E3"/>
    <w:rsid w:val="007959CE"/>
    <w:rsid w:val="007C06E8"/>
    <w:rsid w:val="007D0A0E"/>
    <w:rsid w:val="007F01CE"/>
    <w:rsid w:val="00803154"/>
    <w:rsid w:val="008447C7"/>
    <w:rsid w:val="00895EBF"/>
    <w:rsid w:val="008C51B7"/>
    <w:rsid w:val="00906420"/>
    <w:rsid w:val="00910D44"/>
    <w:rsid w:val="0094366C"/>
    <w:rsid w:val="009466FF"/>
    <w:rsid w:val="00951033"/>
    <w:rsid w:val="00951560"/>
    <w:rsid w:val="0096005D"/>
    <w:rsid w:val="00981C8F"/>
    <w:rsid w:val="009A41B5"/>
    <w:rsid w:val="009A6346"/>
    <w:rsid w:val="009C336A"/>
    <w:rsid w:val="009C61D7"/>
    <w:rsid w:val="009F412A"/>
    <w:rsid w:val="009F44D1"/>
    <w:rsid w:val="00A11C89"/>
    <w:rsid w:val="00A13365"/>
    <w:rsid w:val="00A42989"/>
    <w:rsid w:val="00A43CFB"/>
    <w:rsid w:val="00A43ED9"/>
    <w:rsid w:val="00A64FE8"/>
    <w:rsid w:val="00AB680C"/>
    <w:rsid w:val="00AD63BC"/>
    <w:rsid w:val="00AE3B5F"/>
    <w:rsid w:val="00AE5E19"/>
    <w:rsid w:val="00AE7F9C"/>
    <w:rsid w:val="00AF1CDA"/>
    <w:rsid w:val="00B113B7"/>
    <w:rsid w:val="00B54A30"/>
    <w:rsid w:val="00B64EF1"/>
    <w:rsid w:val="00B66F12"/>
    <w:rsid w:val="00BC41F5"/>
    <w:rsid w:val="00BD1610"/>
    <w:rsid w:val="00BE7680"/>
    <w:rsid w:val="00C1035C"/>
    <w:rsid w:val="00C317AA"/>
    <w:rsid w:val="00C32458"/>
    <w:rsid w:val="00C363B9"/>
    <w:rsid w:val="00C6557A"/>
    <w:rsid w:val="00C659C5"/>
    <w:rsid w:val="00C923A7"/>
    <w:rsid w:val="00CB174E"/>
    <w:rsid w:val="00CD669A"/>
    <w:rsid w:val="00D1478D"/>
    <w:rsid w:val="00D35421"/>
    <w:rsid w:val="00D406A3"/>
    <w:rsid w:val="00D56BAB"/>
    <w:rsid w:val="00D625A6"/>
    <w:rsid w:val="00D9082B"/>
    <w:rsid w:val="00D90BC2"/>
    <w:rsid w:val="00DE4DA5"/>
    <w:rsid w:val="00DF557D"/>
    <w:rsid w:val="00E30B6A"/>
    <w:rsid w:val="00E57FAE"/>
    <w:rsid w:val="00E82693"/>
    <w:rsid w:val="00EB6E64"/>
    <w:rsid w:val="00EC6A8C"/>
    <w:rsid w:val="00EC788D"/>
    <w:rsid w:val="00EF7104"/>
    <w:rsid w:val="00F1496A"/>
    <w:rsid w:val="00F2700F"/>
    <w:rsid w:val="00F32411"/>
    <w:rsid w:val="00F70147"/>
    <w:rsid w:val="00F84B16"/>
    <w:rsid w:val="00F93A5F"/>
    <w:rsid w:val="00FA68D2"/>
    <w:rsid w:val="00FC2F1E"/>
    <w:rsid w:val="00FD004D"/>
    <w:rsid w:val="00FE3B7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76CC5"/>
  <w15:chartTrackingRefBased/>
  <w15:docId w15:val="{70822CFF-42C5-4D09-A64F-9DDADC9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394C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6420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6420"/>
  </w:style>
  <w:style w:type="paragraph" w:styleId="Pidipagina">
    <w:name w:val="footer"/>
    <w:basedOn w:val="Normale"/>
    <w:link w:val="PidipaginaCarattere"/>
    <w:uiPriority w:val="99"/>
    <w:unhideWhenUsed/>
    <w:rsid w:val="00906420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642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6420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90642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0642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07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">
    <w:name w:val="Corpo del testo"/>
    <w:basedOn w:val="Normale"/>
    <w:link w:val="CorpodeltestoCarattere"/>
    <w:rsid w:val="00D625A6"/>
    <w:pPr>
      <w:jc w:val="both"/>
    </w:pPr>
    <w:rPr>
      <w:rFonts w:ascii="Arial" w:hAnsi="Arial" w:cs="Arial"/>
      <w:sz w:val="22"/>
    </w:rPr>
  </w:style>
  <w:style w:type="character" w:customStyle="1" w:styleId="CorpodeltestoCarattere">
    <w:name w:val="Corpo del testo Carattere"/>
    <w:link w:val="Corpodeltesto"/>
    <w:rsid w:val="00D625A6"/>
    <w:rPr>
      <w:rFonts w:ascii="Arial" w:eastAsia="Times New Roman" w:hAnsi="Arial" w:cs="Arial"/>
      <w:sz w:val="22"/>
    </w:rPr>
  </w:style>
  <w:style w:type="paragraph" w:styleId="NormaleWeb">
    <w:name w:val="Normal (Web)"/>
    <w:basedOn w:val="Normale"/>
    <w:rsid w:val="00D625A6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D625A6"/>
    <w:rPr>
      <w:b/>
      <w:bCs/>
    </w:rPr>
  </w:style>
  <w:style w:type="paragraph" w:customStyle="1" w:styleId="Terminedefinizione">
    <w:name w:val="Termine definizione"/>
    <w:basedOn w:val="Normale"/>
    <w:next w:val="Normale"/>
    <w:rsid w:val="00D625A6"/>
    <w:pPr>
      <w:widowControl w:val="0"/>
    </w:pPr>
    <w:rPr>
      <w:snapToGrid w:val="0"/>
      <w:sz w:val="24"/>
    </w:rPr>
  </w:style>
  <w:style w:type="paragraph" w:styleId="Paragrafoelenco">
    <w:name w:val="List Paragraph"/>
    <w:basedOn w:val="Normale"/>
    <w:uiPriority w:val="34"/>
    <w:qFormat/>
    <w:rsid w:val="00323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preganziol.edu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11916</CharactersWithSpaces>
  <SharedDoc>false</SharedDoc>
  <HLinks>
    <vt:vector size="6" baseType="variant">
      <vt:variant>
        <vt:i4>3342388</vt:i4>
      </vt:variant>
      <vt:variant>
        <vt:i4>0</vt:i4>
      </vt:variant>
      <vt:variant>
        <vt:i4>0</vt:i4>
      </vt:variant>
      <vt:variant>
        <vt:i4>5</vt:i4>
      </vt:variant>
      <vt:variant>
        <vt:lpwstr>http://www.icpreganziol.edu.it/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cp:lastModifiedBy>Debora Leonardi</cp:lastModifiedBy>
  <cp:revision>2</cp:revision>
  <cp:lastPrinted>2016-02-01T12:31:00Z</cp:lastPrinted>
  <dcterms:created xsi:type="dcterms:W3CDTF">2022-04-26T19:28:00Z</dcterms:created>
  <dcterms:modified xsi:type="dcterms:W3CDTF">2022-04-26T19:28:00Z</dcterms:modified>
</cp:coreProperties>
</file>